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sz w:val="24"/>
          <w:szCs w:val="24"/>
        </w:rPr>
      </w:pPr>
      <w:r w:rsidDel="00000000" w:rsidR="00000000" w:rsidRPr="00000000">
        <w:rPr>
          <w:rtl w:val="0"/>
        </w:rPr>
      </w:r>
    </w:p>
    <w:p w:rsidR="00000000" w:rsidDel="00000000" w:rsidP="00000000" w:rsidRDefault="00000000" w:rsidRPr="00000000" w14:paraId="00000002">
      <w:pPr>
        <w:rPr>
          <w:sz w:val="24"/>
          <w:szCs w:val="24"/>
        </w:rPr>
      </w:pPr>
      <w:r w:rsidDel="00000000" w:rsidR="00000000" w:rsidRPr="00000000">
        <w:rPr>
          <w:rtl w:val="0"/>
        </w:rPr>
      </w:r>
    </w:p>
    <w:p w:rsidR="00000000" w:rsidDel="00000000" w:rsidP="00000000" w:rsidRDefault="00000000" w:rsidRPr="00000000" w14:paraId="00000003">
      <w:pPr>
        <w:rPr>
          <w:sz w:val="24"/>
          <w:szCs w:val="24"/>
        </w:rPr>
      </w:pPr>
      <w:r w:rsidDel="00000000" w:rsidR="00000000" w:rsidRPr="00000000">
        <w:rPr>
          <w:rtl w:val="0"/>
        </w:rPr>
      </w:r>
    </w:p>
    <w:p w:rsidR="00000000" w:rsidDel="00000000" w:rsidP="00000000" w:rsidRDefault="00000000" w:rsidRPr="00000000" w14:paraId="00000004">
      <w:pPr>
        <w:rPr/>
      </w:pPr>
      <w:r w:rsidDel="00000000" w:rsidR="00000000" w:rsidRPr="00000000">
        <w:rPr>
          <w:b w:val="1"/>
          <w:color w:val="674ea7"/>
          <w:rtl w:val="0"/>
        </w:rPr>
        <w:t xml:space="preserve">SCRUBS</w:t>
      </w:r>
      <w:r w:rsidDel="00000000" w:rsidR="00000000" w:rsidRPr="00000000">
        <w:rPr>
          <w:rtl w:val="0"/>
        </w:rPr>
        <w:t xml:space="preserve"> is a student driven initiative that aims to develop supplemental resources for current and future cohorts that will pass through Brody. Members of </w:t>
      </w:r>
      <w:r w:rsidDel="00000000" w:rsidR="00000000" w:rsidRPr="00000000">
        <w:rPr>
          <w:b w:val="1"/>
          <w:color w:val="674ea7"/>
          <w:rtl w:val="0"/>
        </w:rPr>
        <w:t xml:space="preserve">SCRUBS</w:t>
      </w:r>
      <w:r w:rsidDel="00000000" w:rsidR="00000000" w:rsidRPr="00000000">
        <w:rPr>
          <w:rtl w:val="0"/>
        </w:rPr>
        <w:t xml:space="preserve"> participate in a variety of sub-committees working to create resources for students, by students. These resources aim to offer unique perspectives from students who have walked in the same shoes and can develop resources that we wish we had been exposed to during our time in the course.</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sz w:val="24"/>
          <w:szCs w:val="24"/>
        </w:rPr>
      </w:pPr>
      <w:r w:rsidDel="00000000" w:rsidR="00000000" w:rsidRPr="00000000">
        <w:rPr>
          <w:rtl w:val="0"/>
        </w:rPr>
        <w:t xml:space="preserve">The hope is this organization will become a staple of the Brody student body, exemplifying the unique collaborative community that Brody offers. If this is a mission that aligns with your goals and you have the desire to help those that will come behind you, as well as a goal to leave your mark on Brody as a whole, we invite you to join the team! </w:t>
      </w:r>
      <w:r w:rsidDel="00000000" w:rsidR="00000000" w:rsidRPr="00000000">
        <w:rPr>
          <w:rtl w:val="0"/>
        </w:rPr>
      </w:r>
    </w:p>
    <w:p w:rsidR="00000000" w:rsidDel="00000000" w:rsidP="00000000" w:rsidRDefault="00000000" w:rsidRPr="00000000" w14:paraId="00000007">
      <w:pPr>
        <w:rPr>
          <w:sz w:val="24"/>
          <w:szCs w:val="24"/>
        </w:rPr>
      </w:pPr>
      <w:r w:rsidDel="00000000" w:rsidR="00000000" w:rsidRPr="00000000">
        <w:rPr>
          <w:rtl w:val="0"/>
        </w:rPr>
      </w:r>
    </w:p>
    <w:p w:rsidR="00000000" w:rsidDel="00000000" w:rsidP="00000000" w:rsidRDefault="00000000" w:rsidRPr="00000000" w14:paraId="00000008">
      <w:pPr>
        <w:rPr>
          <w:sz w:val="24"/>
          <w:szCs w:val="24"/>
        </w:rPr>
      </w:pPr>
      <w:r w:rsidDel="00000000" w:rsidR="00000000" w:rsidRPr="00000000">
        <w:rPr>
          <w:rtl w:val="0"/>
        </w:rPr>
      </w:r>
    </w:p>
    <w:p w:rsidR="00000000" w:rsidDel="00000000" w:rsidP="00000000" w:rsidRDefault="00000000" w:rsidRPr="00000000" w14:paraId="00000009">
      <w:pPr>
        <w:rPr>
          <w:sz w:val="24"/>
          <w:szCs w:val="24"/>
        </w:rPr>
      </w:pPr>
      <w:r w:rsidDel="00000000" w:rsidR="00000000" w:rsidRPr="00000000">
        <w:rPr>
          <w:rtl w:val="0"/>
        </w:rPr>
      </w:r>
    </w:p>
    <w:p w:rsidR="00000000" w:rsidDel="00000000" w:rsidP="00000000" w:rsidRDefault="00000000" w:rsidRPr="00000000" w14:paraId="0000000A">
      <w:pPr>
        <w:rPr>
          <w:sz w:val="24"/>
          <w:szCs w:val="24"/>
        </w:rPr>
      </w:pPr>
      <w:r w:rsidDel="00000000" w:rsidR="00000000" w:rsidRPr="00000000">
        <w:rPr>
          <w:rtl w:val="0"/>
        </w:rPr>
      </w:r>
    </w:p>
    <w:p w:rsidR="00000000" w:rsidDel="00000000" w:rsidP="00000000" w:rsidRDefault="00000000" w:rsidRPr="00000000" w14:paraId="0000000B">
      <w:pPr>
        <w:rPr>
          <w:sz w:val="24"/>
          <w:szCs w:val="24"/>
        </w:rPr>
      </w:pPr>
      <w:r w:rsidDel="00000000" w:rsidR="00000000" w:rsidRPr="00000000">
        <w:rPr>
          <w:rtl w:val="0"/>
        </w:rPr>
      </w:r>
    </w:p>
    <w:p w:rsidR="00000000" w:rsidDel="00000000" w:rsidP="00000000" w:rsidRDefault="00000000" w:rsidRPr="00000000" w14:paraId="0000000C">
      <w:pPr>
        <w:rPr>
          <w:sz w:val="24"/>
          <w:szCs w:val="24"/>
        </w:rPr>
      </w:pPr>
      <w:r w:rsidDel="00000000" w:rsidR="00000000" w:rsidRPr="00000000">
        <w:rPr>
          <w:rtl w:val="0"/>
        </w:rPr>
      </w:r>
    </w:p>
    <w:p w:rsidR="00000000" w:rsidDel="00000000" w:rsidP="00000000" w:rsidRDefault="00000000" w:rsidRPr="00000000" w14:paraId="0000000D">
      <w:pPr>
        <w:rPr>
          <w:sz w:val="24"/>
          <w:szCs w:val="24"/>
        </w:rPr>
      </w:pPr>
      <w:r w:rsidDel="00000000" w:rsidR="00000000" w:rsidRPr="00000000">
        <w:rPr>
          <w:rtl w:val="0"/>
        </w:rPr>
      </w:r>
    </w:p>
    <w:p w:rsidR="00000000" w:rsidDel="00000000" w:rsidP="00000000" w:rsidRDefault="00000000" w:rsidRPr="00000000" w14:paraId="0000000E">
      <w:pPr>
        <w:rPr>
          <w:sz w:val="24"/>
          <w:szCs w:val="24"/>
        </w:rPr>
      </w:pPr>
      <w:r w:rsidDel="00000000" w:rsidR="00000000" w:rsidRPr="00000000">
        <w:rPr>
          <w:rtl w:val="0"/>
        </w:rPr>
      </w:r>
    </w:p>
    <w:p w:rsidR="00000000" w:rsidDel="00000000" w:rsidP="00000000" w:rsidRDefault="00000000" w:rsidRPr="00000000" w14:paraId="0000000F">
      <w:pPr>
        <w:rPr>
          <w:sz w:val="24"/>
          <w:szCs w:val="24"/>
        </w:rPr>
      </w:pPr>
      <w:r w:rsidDel="00000000" w:rsidR="00000000" w:rsidRPr="00000000">
        <w:rPr>
          <w:rtl w:val="0"/>
        </w:rPr>
      </w:r>
    </w:p>
    <w:p w:rsidR="00000000" w:rsidDel="00000000" w:rsidP="00000000" w:rsidRDefault="00000000" w:rsidRPr="00000000" w14:paraId="00000010">
      <w:pPr>
        <w:rPr>
          <w:sz w:val="24"/>
          <w:szCs w:val="24"/>
        </w:rPr>
      </w:pPr>
      <w:r w:rsidDel="00000000" w:rsidR="00000000" w:rsidRPr="00000000">
        <w:rPr>
          <w:rtl w:val="0"/>
        </w:rPr>
      </w:r>
    </w:p>
    <w:p w:rsidR="00000000" w:rsidDel="00000000" w:rsidP="00000000" w:rsidRDefault="00000000" w:rsidRPr="00000000" w14:paraId="00000011">
      <w:pPr>
        <w:rPr>
          <w:sz w:val="24"/>
          <w:szCs w:val="24"/>
        </w:rPr>
      </w:pPr>
      <w:r w:rsidDel="00000000" w:rsidR="00000000" w:rsidRPr="00000000">
        <w:rPr>
          <w:rtl w:val="0"/>
        </w:rPr>
      </w:r>
    </w:p>
    <w:p w:rsidR="00000000" w:rsidDel="00000000" w:rsidP="00000000" w:rsidRDefault="00000000" w:rsidRPr="00000000" w14:paraId="00000012">
      <w:pPr>
        <w:rPr>
          <w:sz w:val="24"/>
          <w:szCs w:val="24"/>
        </w:rPr>
      </w:pPr>
      <w:r w:rsidDel="00000000" w:rsidR="00000000" w:rsidRPr="00000000">
        <w:rPr>
          <w:rtl w:val="0"/>
        </w:rPr>
      </w:r>
    </w:p>
    <w:p w:rsidR="00000000" w:rsidDel="00000000" w:rsidP="00000000" w:rsidRDefault="00000000" w:rsidRPr="00000000" w14:paraId="00000013">
      <w:pPr>
        <w:rPr>
          <w:sz w:val="24"/>
          <w:szCs w:val="24"/>
        </w:rPr>
      </w:pPr>
      <w:r w:rsidDel="00000000" w:rsidR="00000000" w:rsidRPr="00000000">
        <w:rPr>
          <w:rtl w:val="0"/>
        </w:rPr>
      </w:r>
    </w:p>
    <w:p w:rsidR="00000000" w:rsidDel="00000000" w:rsidP="00000000" w:rsidRDefault="00000000" w:rsidRPr="00000000" w14:paraId="00000014">
      <w:pPr>
        <w:rPr>
          <w:sz w:val="24"/>
          <w:szCs w:val="24"/>
        </w:rPr>
      </w:pPr>
      <w:r w:rsidDel="00000000" w:rsidR="00000000" w:rsidRPr="00000000">
        <w:rPr>
          <w:rtl w:val="0"/>
        </w:rPr>
      </w:r>
    </w:p>
    <w:p w:rsidR="00000000" w:rsidDel="00000000" w:rsidP="00000000" w:rsidRDefault="00000000" w:rsidRPr="00000000" w14:paraId="00000015">
      <w:pPr>
        <w:rPr>
          <w:sz w:val="24"/>
          <w:szCs w:val="24"/>
        </w:rPr>
      </w:pPr>
      <w:r w:rsidDel="00000000" w:rsidR="00000000" w:rsidRPr="00000000">
        <w:rPr>
          <w:rtl w:val="0"/>
        </w:rPr>
      </w:r>
    </w:p>
    <w:p w:rsidR="00000000" w:rsidDel="00000000" w:rsidP="00000000" w:rsidRDefault="00000000" w:rsidRPr="00000000" w14:paraId="00000016">
      <w:pPr>
        <w:rPr>
          <w:sz w:val="24"/>
          <w:szCs w:val="24"/>
        </w:rPr>
      </w:pPr>
      <w:r w:rsidDel="00000000" w:rsidR="00000000" w:rsidRPr="00000000">
        <w:rPr>
          <w:rtl w:val="0"/>
        </w:rPr>
      </w:r>
    </w:p>
    <w:p w:rsidR="00000000" w:rsidDel="00000000" w:rsidP="00000000" w:rsidRDefault="00000000" w:rsidRPr="00000000" w14:paraId="00000017">
      <w:pPr>
        <w:rPr>
          <w:sz w:val="24"/>
          <w:szCs w:val="24"/>
        </w:rPr>
      </w:pPr>
      <w:r w:rsidDel="00000000" w:rsidR="00000000" w:rsidRPr="00000000">
        <w:rPr>
          <w:rtl w:val="0"/>
        </w:rPr>
      </w:r>
    </w:p>
    <w:p w:rsidR="00000000" w:rsidDel="00000000" w:rsidP="00000000" w:rsidRDefault="00000000" w:rsidRPr="00000000" w14:paraId="00000018">
      <w:pPr>
        <w:rPr>
          <w:sz w:val="24"/>
          <w:szCs w:val="24"/>
        </w:rPr>
      </w:pPr>
      <w:r w:rsidDel="00000000" w:rsidR="00000000" w:rsidRPr="00000000">
        <w:rPr>
          <w:rtl w:val="0"/>
        </w:rPr>
      </w:r>
    </w:p>
    <w:p w:rsidR="00000000" w:rsidDel="00000000" w:rsidP="00000000" w:rsidRDefault="00000000" w:rsidRPr="00000000" w14:paraId="00000019">
      <w:pPr>
        <w:rPr>
          <w:sz w:val="24"/>
          <w:szCs w:val="24"/>
        </w:rPr>
      </w:pPr>
      <w:r w:rsidDel="00000000" w:rsidR="00000000" w:rsidRPr="00000000">
        <w:rPr>
          <w:rtl w:val="0"/>
        </w:rPr>
      </w:r>
    </w:p>
    <w:p w:rsidR="00000000" w:rsidDel="00000000" w:rsidP="00000000" w:rsidRDefault="00000000" w:rsidRPr="00000000" w14:paraId="0000001A">
      <w:pPr>
        <w:rPr>
          <w:sz w:val="24"/>
          <w:szCs w:val="24"/>
        </w:rPr>
      </w:pPr>
      <w:r w:rsidDel="00000000" w:rsidR="00000000" w:rsidRPr="00000000">
        <w:rPr>
          <w:rtl w:val="0"/>
        </w:rPr>
      </w:r>
    </w:p>
    <w:p w:rsidR="00000000" w:rsidDel="00000000" w:rsidP="00000000" w:rsidRDefault="00000000" w:rsidRPr="00000000" w14:paraId="0000001B">
      <w:pPr>
        <w:rPr>
          <w:sz w:val="24"/>
          <w:szCs w:val="24"/>
        </w:rPr>
      </w:pPr>
      <w:r w:rsidDel="00000000" w:rsidR="00000000" w:rsidRPr="00000000">
        <w:rPr>
          <w:rtl w:val="0"/>
        </w:rPr>
      </w:r>
    </w:p>
    <w:p w:rsidR="00000000" w:rsidDel="00000000" w:rsidP="00000000" w:rsidRDefault="00000000" w:rsidRPr="00000000" w14:paraId="0000001C">
      <w:pPr>
        <w:rPr>
          <w:sz w:val="24"/>
          <w:szCs w:val="24"/>
        </w:rPr>
      </w:pPr>
      <w:r w:rsidDel="00000000" w:rsidR="00000000" w:rsidRPr="00000000">
        <w:rPr>
          <w:rtl w:val="0"/>
        </w:rPr>
      </w:r>
    </w:p>
    <w:p w:rsidR="00000000" w:rsidDel="00000000" w:rsidP="00000000" w:rsidRDefault="00000000" w:rsidRPr="00000000" w14:paraId="0000001D">
      <w:pPr>
        <w:rPr>
          <w:sz w:val="24"/>
          <w:szCs w:val="24"/>
        </w:rPr>
      </w:pPr>
      <w:r w:rsidDel="00000000" w:rsidR="00000000" w:rsidRPr="00000000">
        <w:rPr>
          <w:rtl w:val="0"/>
        </w:rPr>
      </w:r>
    </w:p>
    <w:p w:rsidR="00000000" w:rsidDel="00000000" w:rsidP="00000000" w:rsidRDefault="00000000" w:rsidRPr="00000000" w14:paraId="0000001E">
      <w:pPr>
        <w:rPr>
          <w:sz w:val="24"/>
          <w:szCs w:val="24"/>
        </w:rPr>
      </w:pPr>
      <w:r w:rsidDel="00000000" w:rsidR="00000000" w:rsidRPr="00000000">
        <w:rPr>
          <w:rtl w:val="0"/>
        </w:rPr>
      </w:r>
    </w:p>
    <w:p w:rsidR="00000000" w:rsidDel="00000000" w:rsidP="00000000" w:rsidRDefault="00000000" w:rsidRPr="00000000" w14:paraId="0000001F">
      <w:pPr>
        <w:rPr>
          <w:sz w:val="24"/>
          <w:szCs w:val="24"/>
        </w:rPr>
      </w:pPr>
      <w:r w:rsidDel="00000000" w:rsidR="00000000" w:rsidRPr="00000000">
        <w:rPr>
          <w:rtl w:val="0"/>
        </w:rPr>
      </w:r>
    </w:p>
    <w:p w:rsidR="00000000" w:rsidDel="00000000" w:rsidP="00000000" w:rsidRDefault="00000000" w:rsidRPr="00000000" w14:paraId="00000020">
      <w:pPr>
        <w:rPr>
          <w:sz w:val="24"/>
          <w:szCs w:val="24"/>
        </w:rPr>
      </w:pPr>
      <w:r w:rsidDel="00000000" w:rsidR="00000000" w:rsidRPr="00000000">
        <w:rPr>
          <w:rtl w:val="0"/>
        </w:rPr>
      </w:r>
    </w:p>
    <w:p w:rsidR="00000000" w:rsidDel="00000000" w:rsidP="00000000" w:rsidRDefault="00000000" w:rsidRPr="00000000" w14:paraId="00000021">
      <w:pPr>
        <w:rPr>
          <w:sz w:val="24"/>
          <w:szCs w:val="24"/>
        </w:rPr>
      </w:pPr>
      <w:r w:rsidDel="00000000" w:rsidR="00000000" w:rsidRPr="00000000">
        <w:rPr>
          <w:rtl w:val="0"/>
        </w:rPr>
      </w:r>
    </w:p>
    <w:p w:rsidR="00000000" w:rsidDel="00000000" w:rsidP="00000000" w:rsidRDefault="00000000" w:rsidRPr="00000000" w14:paraId="00000022">
      <w:pPr>
        <w:rPr>
          <w:sz w:val="24"/>
          <w:szCs w:val="24"/>
        </w:rPr>
      </w:pPr>
      <w:r w:rsidDel="00000000" w:rsidR="00000000" w:rsidRPr="00000000">
        <w:rPr>
          <w:rtl w:val="0"/>
        </w:rPr>
      </w:r>
    </w:p>
    <w:p w:rsidR="00000000" w:rsidDel="00000000" w:rsidP="00000000" w:rsidRDefault="00000000" w:rsidRPr="00000000" w14:paraId="00000023">
      <w:pPr>
        <w:rPr>
          <w:sz w:val="24"/>
          <w:szCs w:val="24"/>
        </w:rPr>
      </w:pPr>
      <w:r w:rsidDel="00000000" w:rsidR="00000000" w:rsidRPr="00000000">
        <w:rPr>
          <w:rtl w:val="0"/>
        </w:rPr>
      </w:r>
    </w:p>
    <w:p w:rsidR="00000000" w:rsidDel="00000000" w:rsidP="00000000" w:rsidRDefault="00000000" w:rsidRPr="00000000" w14:paraId="00000024">
      <w:pPr>
        <w:rPr>
          <w:sz w:val="24"/>
          <w:szCs w:val="24"/>
        </w:rPr>
      </w:pPr>
      <w:r w:rsidDel="00000000" w:rsidR="00000000" w:rsidRPr="00000000">
        <w:rPr>
          <w:rtl w:val="0"/>
        </w:rPr>
      </w:r>
    </w:p>
    <w:p w:rsidR="00000000" w:rsidDel="00000000" w:rsidP="00000000" w:rsidRDefault="00000000" w:rsidRPr="00000000" w14:paraId="00000025">
      <w:pPr>
        <w:jc w:val="center"/>
        <w:rPr/>
      </w:pPr>
      <w:r w:rsidDel="00000000" w:rsidR="00000000" w:rsidRPr="00000000">
        <w:rPr>
          <w:rtl w:val="0"/>
        </w:rPr>
        <w:t xml:space="preserve">Coursepack Practice Questions </w:t>
      </w:r>
    </w:p>
    <w:p w:rsidR="00000000" w:rsidDel="00000000" w:rsidP="00000000" w:rsidRDefault="00000000" w:rsidRPr="00000000" w14:paraId="00000026">
      <w:pPr>
        <w:jc w:val="center"/>
        <w:rPr>
          <w:b w:val="1"/>
        </w:rPr>
      </w:pPr>
      <w:r w:rsidDel="00000000" w:rsidR="00000000" w:rsidRPr="00000000">
        <w:rPr>
          <w:b w:val="1"/>
          <w:rtl w:val="0"/>
        </w:rPr>
        <w:t xml:space="preserve">Lungs and Heart </w:t>
      </w:r>
    </w:p>
    <w:p w:rsidR="00000000" w:rsidDel="00000000" w:rsidP="00000000" w:rsidRDefault="00000000" w:rsidRPr="00000000" w14:paraId="00000027">
      <w:pPr>
        <w:jc w:val="center"/>
        <w:rPr>
          <w:sz w:val="24"/>
          <w:szCs w:val="24"/>
        </w:rPr>
      </w:pPr>
      <w:r w:rsidDel="00000000" w:rsidR="00000000" w:rsidRPr="00000000">
        <w:rPr>
          <w:i w:val="1"/>
          <w:rtl w:val="0"/>
        </w:rPr>
        <w:t xml:space="preserve">Spenser Cooke</w:t>
      </w:r>
      <w:r w:rsidDel="00000000" w:rsidR="00000000" w:rsidRPr="00000000">
        <w:rPr>
          <w:i w:val="1"/>
          <w:rtl w:val="0"/>
        </w:rPr>
        <w:t xml:space="preserve"> - BSOM Class of 2025</w:t>
      </w:r>
      <w:r w:rsidDel="00000000" w:rsidR="00000000" w:rsidRPr="00000000">
        <w:rPr>
          <w:rtl w:val="0"/>
        </w:rPr>
      </w:r>
    </w:p>
    <w:p w:rsidR="00000000" w:rsidDel="00000000" w:rsidP="00000000" w:rsidRDefault="00000000" w:rsidRPr="00000000" w14:paraId="00000028">
      <w:pPr>
        <w:rPr>
          <w:b w:val="1"/>
          <w:sz w:val="24"/>
          <w:szCs w:val="24"/>
          <w:u w:val="single"/>
        </w:rPr>
      </w:pPr>
      <w:r w:rsidDel="00000000" w:rsidR="00000000" w:rsidRPr="00000000">
        <w:rPr>
          <w:b w:val="1"/>
          <w:sz w:val="24"/>
          <w:szCs w:val="24"/>
          <w:u w:val="single"/>
          <w:rtl w:val="0"/>
        </w:rPr>
        <w:t xml:space="preserve">Quiz Level</w:t>
      </w:r>
    </w:p>
    <w:p w:rsidR="00000000" w:rsidDel="00000000" w:rsidP="00000000" w:rsidRDefault="00000000" w:rsidRPr="00000000" w14:paraId="00000029">
      <w:pPr>
        <w:rPr>
          <w:sz w:val="24"/>
          <w:szCs w:val="24"/>
        </w:rPr>
      </w:pPr>
      <w:r w:rsidDel="00000000" w:rsidR="00000000" w:rsidRPr="00000000">
        <w:rPr>
          <w:sz w:val="24"/>
          <w:szCs w:val="24"/>
          <w:rtl w:val="0"/>
        </w:rPr>
        <w:t xml:space="preserve"> </w:t>
      </w:r>
    </w:p>
    <w:p w:rsidR="00000000" w:rsidDel="00000000" w:rsidP="00000000" w:rsidRDefault="00000000" w:rsidRPr="00000000" w14:paraId="0000002A">
      <w:pPr>
        <w:ind w:left="720" w:firstLine="0"/>
        <w:rPr/>
      </w:pPr>
      <w:r w:rsidDel="00000000" w:rsidR="00000000" w:rsidRPr="00000000">
        <w:rPr>
          <w:rtl w:val="0"/>
        </w:rPr>
        <w:t xml:space="preserve">1.</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Which pleural membrane can often fuse with the pericardial sac?</w:t>
      </w:r>
    </w:p>
    <w:p w:rsidR="00000000" w:rsidDel="00000000" w:rsidP="00000000" w:rsidRDefault="00000000" w:rsidRPr="00000000" w14:paraId="0000002B">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Costal pleura</w:t>
      </w:r>
    </w:p>
    <w:p w:rsidR="00000000" w:rsidDel="00000000" w:rsidP="00000000" w:rsidRDefault="00000000" w:rsidRPr="00000000" w14:paraId="0000002C">
      <w:pPr>
        <w:ind w:left="1440" w:firstLine="0"/>
        <w:rPr/>
      </w:pPr>
      <w:r w:rsidDel="00000000" w:rsidR="00000000" w:rsidRPr="00000000">
        <w:rPr>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Diaphragmatic pleura</w:t>
      </w:r>
    </w:p>
    <w:p w:rsidR="00000000" w:rsidDel="00000000" w:rsidP="00000000" w:rsidRDefault="00000000" w:rsidRPr="00000000" w14:paraId="0000002D">
      <w:pPr>
        <w:ind w:left="1440" w:firstLine="0"/>
        <w:rPr/>
      </w:pPr>
      <w:r w:rsidDel="00000000" w:rsidR="00000000" w:rsidRPr="00000000">
        <w:rPr>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Mediastinal pleura</w:t>
      </w:r>
    </w:p>
    <w:p w:rsidR="00000000" w:rsidDel="00000000" w:rsidP="00000000" w:rsidRDefault="00000000" w:rsidRPr="00000000" w14:paraId="0000002E">
      <w:pPr>
        <w:ind w:left="1440" w:firstLine="0"/>
        <w:rPr/>
      </w:pPr>
      <w:r w:rsidDel="00000000" w:rsidR="00000000" w:rsidRPr="00000000">
        <w:rPr>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Pleural cupula</w:t>
      </w:r>
    </w:p>
    <w:p w:rsidR="00000000" w:rsidDel="00000000" w:rsidP="00000000" w:rsidRDefault="00000000" w:rsidRPr="00000000" w14:paraId="0000002F">
      <w:pPr>
        <w:ind w:left="720" w:firstLine="0"/>
        <w:rPr/>
      </w:pPr>
      <w:r w:rsidDel="00000000" w:rsidR="00000000" w:rsidRPr="00000000">
        <w:rPr>
          <w:rtl w:val="0"/>
        </w:rPr>
        <w:t xml:space="preserve">2.</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parietal pleura receives innervation from:</w:t>
      </w:r>
    </w:p>
    <w:p w:rsidR="00000000" w:rsidDel="00000000" w:rsidP="00000000" w:rsidRDefault="00000000" w:rsidRPr="00000000" w14:paraId="00000030">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phrenic nerve</w:t>
      </w:r>
    </w:p>
    <w:p w:rsidR="00000000" w:rsidDel="00000000" w:rsidP="00000000" w:rsidRDefault="00000000" w:rsidRPr="00000000" w14:paraId="00000031">
      <w:pPr>
        <w:ind w:left="1440" w:firstLine="0"/>
        <w:rPr/>
      </w:pPr>
      <w:r w:rsidDel="00000000" w:rsidR="00000000" w:rsidRPr="00000000">
        <w:rPr>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phrenic nerve and intercostal nerves</w:t>
      </w:r>
    </w:p>
    <w:p w:rsidR="00000000" w:rsidDel="00000000" w:rsidP="00000000" w:rsidRDefault="00000000" w:rsidRPr="00000000" w14:paraId="00000032">
      <w:pPr>
        <w:ind w:left="1440" w:firstLine="0"/>
        <w:rPr/>
      </w:pPr>
      <w:r w:rsidDel="00000000" w:rsidR="00000000" w:rsidRPr="00000000">
        <w:rPr>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intercostal nerves</w:t>
      </w:r>
    </w:p>
    <w:p w:rsidR="00000000" w:rsidDel="00000000" w:rsidP="00000000" w:rsidRDefault="00000000" w:rsidRPr="00000000" w14:paraId="00000033">
      <w:pPr>
        <w:ind w:left="1440" w:firstLine="0"/>
        <w:rPr/>
      </w:pPr>
      <w:r w:rsidDel="00000000" w:rsidR="00000000" w:rsidRPr="00000000">
        <w:rPr>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pulmonary plexus</w:t>
      </w:r>
    </w:p>
    <w:p w:rsidR="00000000" w:rsidDel="00000000" w:rsidP="00000000" w:rsidRDefault="00000000" w:rsidRPr="00000000" w14:paraId="00000034">
      <w:pPr>
        <w:ind w:left="720" w:firstLine="0"/>
        <w:rPr/>
      </w:pPr>
      <w:r w:rsidDel="00000000" w:rsidR="00000000" w:rsidRPr="00000000">
        <w:rPr>
          <w:rtl w:val="0"/>
        </w:rPr>
        <w:t xml:space="preserve">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Bronchial arteries branch off from:</w:t>
      </w:r>
    </w:p>
    <w:p w:rsidR="00000000" w:rsidDel="00000000" w:rsidP="00000000" w:rsidRDefault="00000000" w:rsidRPr="00000000" w14:paraId="00000035">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pulmonary artery</w:t>
      </w:r>
    </w:p>
    <w:p w:rsidR="00000000" w:rsidDel="00000000" w:rsidP="00000000" w:rsidRDefault="00000000" w:rsidRPr="00000000" w14:paraId="00000036">
      <w:pPr>
        <w:ind w:left="1440" w:firstLine="0"/>
        <w:rPr/>
      </w:pPr>
      <w:r w:rsidDel="00000000" w:rsidR="00000000" w:rsidRPr="00000000">
        <w:rPr>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thoracic aorta</w:t>
      </w:r>
    </w:p>
    <w:p w:rsidR="00000000" w:rsidDel="00000000" w:rsidP="00000000" w:rsidRDefault="00000000" w:rsidRPr="00000000" w14:paraId="00000037">
      <w:pPr>
        <w:ind w:left="1440" w:firstLine="0"/>
        <w:rPr/>
      </w:pPr>
      <w:r w:rsidDel="00000000" w:rsidR="00000000" w:rsidRPr="00000000">
        <w:rPr>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ascending aorta</w:t>
      </w:r>
    </w:p>
    <w:p w:rsidR="00000000" w:rsidDel="00000000" w:rsidP="00000000" w:rsidRDefault="00000000" w:rsidRPr="00000000" w14:paraId="00000038">
      <w:pPr>
        <w:ind w:left="1440" w:firstLine="0"/>
        <w:rPr/>
      </w:pPr>
      <w:r w:rsidDel="00000000" w:rsidR="00000000" w:rsidRPr="00000000">
        <w:rPr>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pulmonary vein</w:t>
      </w:r>
    </w:p>
    <w:p w:rsidR="00000000" w:rsidDel="00000000" w:rsidP="00000000" w:rsidRDefault="00000000" w:rsidRPr="00000000" w14:paraId="00000039">
      <w:pPr>
        <w:ind w:left="720" w:firstLine="0"/>
        <w:rPr/>
      </w:pPr>
      <w:r w:rsidDel="00000000" w:rsidR="00000000" w:rsidRPr="00000000">
        <w:rPr>
          <w:rtl w:val="0"/>
        </w:rPr>
        <w:t xml:space="preserve">4.</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Am I going to feel pain if I have an injury that affects the visceral pleura and parietal pleura of the heart, respectively?</w:t>
      </w:r>
    </w:p>
    <w:p w:rsidR="00000000" w:rsidDel="00000000" w:rsidP="00000000" w:rsidRDefault="00000000" w:rsidRPr="00000000" w14:paraId="0000003A">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No; No</w:t>
      </w:r>
    </w:p>
    <w:p w:rsidR="00000000" w:rsidDel="00000000" w:rsidP="00000000" w:rsidRDefault="00000000" w:rsidRPr="00000000" w14:paraId="0000003B">
      <w:pPr>
        <w:ind w:left="1440" w:firstLine="0"/>
        <w:rPr/>
      </w:pPr>
      <w:r w:rsidDel="00000000" w:rsidR="00000000" w:rsidRPr="00000000">
        <w:rPr>
          <w:rtl w:val="0"/>
        </w:rPr>
        <w:t xml:space="preserve">b. No; Yes</w:t>
      </w:r>
    </w:p>
    <w:p w:rsidR="00000000" w:rsidDel="00000000" w:rsidP="00000000" w:rsidRDefault="00000000" w:rsidRPr="00000000" w14:paraId="0000003C">
      <w:pPr>
        <w:ind w:left="1440" w:firstLine="0"/>
        <w:rPr/>
      </w:pPr>
      <w:r w:rsidDel="00000000" w:rsidR="00000000" w:rsidRPr="00000000">
        <w:rPr>
          <w:rtl w:val="0"/>
        </w:rPr>
        <w:t xml:space="preserve">c. Yes; No</w:t>
      </w:r>
    </w:p>
    <w:p w:rsidR="00000000" w:rsidDel="00000000" w:rsidP="00000000" w:rsidRDefault="00000000" w:rsidRPr="00000000" w14:paraId="0000003D">
      <w:pPr>
        <w:ind w:left="1440" w:firstLine="0"/>
        <w:rPr/>
      </w:pPr>
      <w:r w:rsidDel="00000000" w:rsidR="00000000" w:rsidRPr="00000000">
        <w:rPr>
          <w:rtl w:val="0"/>
        </w:rPr>
        <w:t xml:space="preserve">d. Yes; Yes   </w:t>
      </w:r>
      <w:r w:rsidDel="00000000" w:rsidR="00000000" w:rsidRPr="00000000">
        <w:rPr>
          <w:rtl w:val="0"/>
        </w:rPr>
      </w:r>
    </w:p>
    <w:p w:rsidR="00000000" w:rsidDel="00000000" w:rsidP="00000000" w:rsidRDefault="00000000" w:rsidRPr="00000000" w14:paraId="0000003E">
      <w:pPr>
        <w:ind w:left="720" w:firstLine="0"/>
        <w:rPr/>
      </w:pPr>
      <w:r w:rsidDel="00000000" w:rsidR="00000000" w:rsidRPr="00000000">
        <w:rPr>
          <w:rtl w:val="0"/>
        </w:rPr>
        <w:t xml:space="preserve">5.</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Which coronary artery supplies the AV bundles</w:t>
      </w:r>
    </w:p>
    <w:p w:rsidR="00000000" w:rsidDel="00000000" w:rsidP="00000000" w:rsidRDefault="00000000" w:rsidRPr="00000000" w14:paraId="0000003F">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Right</w:t>
      </w:r>
    </w:p>
    <w:p w:rsidR="00000000" w:rsidDel="00000000" w:rsidP="00000000" w:rsidRDefault="00000000" w:rsidRPr="00000000" w14:paraId="00000040">
      <w:pPr>
        <w:ind w:left="1440" w:firstLine="0"/>
        <w:rPr/>
      </w:pPr>
      <w:r w:rsidDel="00000000" w:rsidR="00000000" w:rsidRPr="00000000">
        <w:rPr>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Left</w:t>
      </w:r>
    </w:p>
    <w:p w:rsidR="00000000" w:rsidDel="00000000" w:rsidP="00000000" w:rsidRDefault="00000000" w:rsidRPr="00000000" w14:paraId="00000041">
      <w:pPr>
        <w:rPr>
          <w:sz w:val="24"/>
          <w:szCs w:val="24"/>
        </w:rPr>
      </w:pPr>
      <w:r w:rsidDel="00000000" w:rsidR="00000000" w:rsidRPr="00000000">
        <w:rPr>
          <w:sz w:val="24"/>
          <w:szCs w:val="24"/>
          <w:rtl w:val="0"/>
        </w:rPr>
        <w:t xml:space="preserve"> </w:t>
      </w:r>
    </w:p>
    <w:p w:rsidR="00000000" w:rsidDel="00000000" w:rsidP="00000000" w:rsidRDefault="00000000" w:rsidRPr="00000000" w14:paraId="00000042">
      <w:pPr>
        <w:rPr>
          <w:b w:val="1"/>
          <w:sz w:val="24"/>
          <w:szCs w:val="24"/>
          <w:u w:val="single"/>
        </w:rPr>
      </w:pPr>
      <w:r w:rsidDel="00000000" w:rsidR="00000000" w:rsidRPr="00000000">
        <w:rPr>
          <w:b w:val="1"/>
          <w:sz w:val="24"/>
          <w:szCs w:val="24"/>
          <w:u w:val="single"/>
          <w:rtl w:val="0"/>
        </w:rPr>
        <w:t xml:space="preserve">Exam Level</w:t>
      </w:r>
    </w:p>
    <w:p w:rsidR="00000000" w:rsidDel="00000000" w:rsidP="00000000" w:rsidRDefault="00000000" w:rsidRPr="00000000" w14:paraId="00000043">
      <w:pPr>
        <w:rPr>
          <w:sz w:val="24"/>
          <w:szCs w:val="24"/>
        </w:rPr>
      </w:pPr>
      <w:r w:rsidDel="00000000" w:rsidR="00000000" w:rsidRPr="00000000">
        <w:rPr>
          <w:sz w:val="24"/>
          <w:szCs w:val="24"/>
          <w:rtl w:val="0"/>
        </w:rPr>
        <w:t xml:space="preserve"> </w:t>
      </w:r>
    </w:p>
    <w:p w:rsidR="00000000" w:rsidDel="00000000" w:rsidP="00000000" w:rsidRDefault="00000000" w:rsidRPr="00000000" w14:paraId="00000044">
      <w:pPr>
        <w:spacing w:after="20" w:line="247.2" w:lineRule="auto"/>
        <w:ind w:left="720" w:firstLine="0"/>
        <w:rPr/>
      </w:pPr>
      <w:r w:rsidDel="00000000" w:rsidR="00000000" w:rsidRPr="00000000">
        <w:rPr>
          <w:rtl w:val="0"/>
        </w:rPr>
        <w:t xml:space="preserve">6.</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Which of the following precisely describes how pulmonary veins collect blood from the right pulmonary lobes? </w:t>
      </w:r>
    </w:p>
    <w:p w:rsidR="00000000" w:rsidDel="00000000" w:rsidP="00000000" w:rsidRDefault="00000000" w:rsidRPr="00000000" w14:paraId="00000045">
      <w:pPr>
        <w:numPr>
          <w:ilvl w:val="1"/>
          <w:numId w:val="1"/>
        </w:numPr>
        <w:spacing w:after="0" w:afterAutospacing="0" w:line="247.2" w:lineRule="auto"/>
        <w:ind w:left="1440" w:hanging="360"/>
      </w:pPr>
      <w:r w:rsidDel="00000000" w:rsidR="00000000" w:rsidRPr="00000000">
        <w:rPr>
          <w:rtl w:val="0"/>
        </w:rPr>
        <w:t xml:space="preserve">The right superior vein drains the superior lobe of the right lung, while the left inferior vein drains the inferior lobe </w:t>
      </w:r>
    </w:p>
    <w:p w:rsidR="00000000" w:rsidDel="00000000" w:rsidP="00000000" w:rsidRDefault="00000000" w:rsidRPr="00000000" w14:paraId="00000046">
      <w:pPr>
        <w:numPr>
          <w:ilvl w:val="1"/>
          <w:numId w:val="1"/>
        </w:numPr>
        <w:spacing w:after="0" w:afterAutospacing="0" w:line="247.2" w:lineRule="auto"/>
        <w:ind w:left="1440" w:hanging="360"/>
      </w:pPr>
      <w:r w:rsidDel="00000000" w:rsidR="00000000" w:rsidRPr="00000000">
        <w:rPr>
          <w:rtl w:val="0"/>
        </w:rPr>
        <w:t xml:space="preserve">The right superior vein drains both the superior lobe of the right lung, while the left inferior vein drains the middle and inferior lobe </w:t>
      </w:r>
    </w:p>
    <w:p w:rsidR="00000000" w:rsidDel="00000000" w:rsidP="00000000" w:rsidRDefault="00000000" w:rsidRPr="00000000" w14:paraId="00000047">
      <w:pPr>
        <w:numPr>
          <w:ilvl w:val="1"/>
          <w:numId w:val="1"/>
        </w:numPr>
        <w:spacing w:after="0" w:afterAutospacing="0" w:line="247.2" w:lineRule="auto"/>
        <w:ind w:left="1440" w:hanging="360"/>
      </w:pPr>
      <w:r w:rsidDel="00000000" w:rsidR="00000000" w:rsidRPr="00000000">
        <w:rPr>
          <w:rtl w:val="0"/>
        </w:rPr>
        <w:t xml:space="preserve">The right superior vein drains both the inferior and middle lobes of the right lung, while the left inferior vein drains the superior lobe </w:t>
      </w:r>
    </w:p>
    <w:p w:rsidR="00000000" w:rsidDel="00000000" w:rsidP="00000000" w:rsidRDefault="00000000" w:rsidRPr="00000000" w14:paraId="00000048">
      <w:pPr>
        <w:numPr>
          <w:ilvl w:val="1"/>
          <w:numId w:val="1"/>
        </w:numPr>
        <w:spacing w:after="20" w:line="247.2" w:lineRule="auto"/>
        <w:ind w:left="1440" w:hanging="360"/>
      </w:pPr>
      <w:r w:rsidDel="00000000" w:rsidR="00000000" w:rsidRPr="00000000">
        <w:rPr>
          <w:rtl w:val="0"/>
        </w:rPr>
        <w:t xml:space="preserve">The right superior vein drains both the superior and middle lobes of the right lung, while the left inferior vein drains the inferior lobe </w:t>
      </w:r>
    </w:p>
    <w:p w:rsidR="00000000" w:rsidDel="00000000" w:rsidP="00000000" w:rsidRDefault="00000000" w:rsidRPr="00000000" w14:paraId="00000049">
      <w:pPr>
        <w:spacing w:after="20" w:line="247.2" w:lineRule="auto"/>
        <w:rPr/>
      </w:pPr>
      <w:r w:rsidDel="00000000" w:rsidR="00000000" w:rsidRPr="00000000">
        <w:rPr>
          <w:rtl w:val="0"/>
        </w:rPr>
      </w:r>
    </w:p>
    <w:p w:rsidR="00000000" w:rsidDel="00000000" w:rsidP="00000000" w:rsidRDefault="00000000" w:rsidRPr="00000000" w14:paraId="0000004A">
      <w:pPr>
        <w:spacing w:after="20" w:line="247.2" w:lineRule="auto"/>
        <w:rPr/>
      </w:pPr>
      <w:r w:rsidDel="00000000" w:rsidR="00000000" w:rsidRPr="00000000">
        <w:rPr>
          <w:rtl w:val="0"/>
        </w:rPr>
      </w:r>
    </w:p>
    <w:p w:rsidR="00000000" w:rsidDel="00000000" w:rsidP="00000000" w:rsidRDefault="00000000" w:rsidRPr="00000000" w14:paraId="0000004B">
      <w:pPr>
        <w:numPr>
          <w:ilvl w:val="0"/>
          <w:numId w:val="1"/>
        </w:numPr>
        <w:spacing w:after="0" w:afterAutospacing="0" w:line="247.2" w:lineRule="auto"/>
        <w:ind w:left="720" w:hanging="360"/>
      </w:pPr>
      <w:r w:rsidDel="00000000" w:rsidR="00000000" w:rsidRPr="00000000">
        <w:rPr>
          <w:rtl w:val="0"/>
        </w:rPr>
        <w:t xml:space="preserve">Which of the following correctly describes lymphatic flow of superficial and deep lymphatic plexuses? </w:t>
      </w:r>
    </w:p>
    <w:p w:rsidR="00000000" w:rsidDel="00000000" w:rsidP="00000000" w:rsidRDefault="00000000" w:rsidRPr="00000000" w14:paraId="0000004C">
      <w:pPr>
        <w:numPr>
          <w:ilvl w:val="1"/>
          <w:numId w:val="1"/>
        </w:numPr>
        <w:spacing w:after="0" w:afterAutospacing="0" w:line="247.2" w:lineRule="auto"/>
        <w:ind w:left="1440" w:hanging="360"/>
      </w:pPr>
      <w:r w:rsidDel="00000000" w:rsidR="00000000" w:rsidRPr="00000000">
        <w:rPr>
          <w:rtl w:val="0"/>
        </w:rPr>
        <w:t xml:space="preserve">Superficial plexus flows into pulmonary lymph nodes and then brochopulmonary nodes; deep plexus flows into brochopulmonary lymph nodes and then tracheobronchial nodes </w:t>
      </w:r>
    </w:p>
    <w:p w:rsidR="00000000" w:rsidDel="00000000" w:rsidP="00000000" w:rsidRDefault="00000000" w:rsidRPr="00000000" w14:paraId="0000004D">
      <w:pPr>
        <w:numPr>
          <w:ilvl w:val="1"/>
          <w:numId w:val="1"/>
        </w:numPr>
        <w:spacing w:after="0" w:afterAutospacing="0" w:line="247.2" w:lineRule="auto"/>
        <w:ind w:left="1440" w:hanging="360"/>
      </w:pPr>
      <w:r w:rsidDel="00000000" w:rsidR="00000000" w:rsidRPr="00000000">
        <w:rPr>
          <w:rtl w:val="0"/>
        </w:rPr>
        <w:t xml:space="preserve">Superficial plexus flows into brochopulmonary lymph nodes and then pulmonary lymph nodes; deep plexus flows into tracheobronchial nodes and then brochopulmonary nodes </w:t>
      </w:r>
    </w:p>
    <w:p w:rsidR="00000000" w:rsidDel="00000000" w:rsidP="00000000" w:rsidRDefault="00000000" w:rsidRPr="00000000" w14:paraId="0000004E">
      <w:pPr>
        <w:numPr>
          <w:ilvl w:val="1"/>
          <w:numId w:val="1"/>
        </w:numPr>
        <w:spacing w:after="0" w:afterAutospacing="0" w:line="247.2" w:lineRule="auto"/>
        <w:ind w:left="1440" w:hanging="360"/>
      </w:pPr>
      <w:r w:rsidDel="00000000" w:rsidR="00000000" w:rsidRPr="00000000">
        <w:rPr>
          <w:rtl w:val="0"/>
        </w:rPr>
        <w:t xml:space="preserve">Superficial plexus flows into pulmonary nodes and then tracheobronchial nodes; deep plexus flows into brochopulmonary nodes and then tracheobronchial nodes </w:t>
      </w:r>
    </w:p>
    <w:p w:rsidR="00000000" w:rsidDel="00000000" w:rsidP="00000000" w:rsidRDefault="00000000" w:rsidRPr="00000000" w14:paraId="0000004F">
      <w:pPr>
        <w:numPr>
          <w:ilvl w:val="1"/>
          <w:numId w:val="1"/>
        </w:numPr>
        <w:spacing w:after="20" w:line="247.2" w:lineRule="auto"/>
        <w:ind w:left="1440" w:hanging="360"/>
      </w:pPr>
      <w:r w:rsidDel="00000000" w:rsidR="00000000" w:rsidRPr="00000000">
        <w:rPr>
          <w:rtl w:val="0"/>
        </w:rPr>
        <w:t xml:space="preserve">Superficial plexus flows into brochopulmonary lymph nodes and then tracheobronchial nodes; deep plexus flows into pulmonary lymph nodes and then brochopulmonary nodes</w:t>
      </w:r>
    </w:p>
    <w:p w:rsidR="00000000" w:rsidDel="00000000" w:rsidP="00000000" w:rsidRDefault="00000000" w:rsidRPr="00000000" w14:paraId="00000050">
      <w:pPr>
        <w:spacing w:after="20" w:line="247.2" w:lineRule="auto"/>
        <w:ind w:left="1440" w:firstLine="0"/>
        <w:rPr/>
      </w:pPr>
      <w:r w:rsidDel="00000000" w:rsidR="00000000" w:rsidRPr="00000000">
        <w:rPr>
          <w:rtl w:val="0"/>
        </w:rPr>
      </w:r>
    </w:p>
    <w:p w:rsidR="00000000" w:rsidDel="00000000" w:rsidP="00000000" w:rsidRDefault="00000000" w:rsidRPr="00000000" w14:paraId="00000051">
      <w:pPr>
        <w:numPr>
          <w:ilvl w:val="0"/>
          <w:numId w:val="1"/>
        </w:numPr>
        <w:spacing w:after="0" w:afterAutospacing="0" w:line="247.2" w:lineRule="auto"/>
        <w:ind w:left="720" w:hanging="360"/>
      </w:pPr>
      <w:r w:rsidDel="00000000" w:rsidR="00000000" w:rsidRPr="00000000">
        <w:rPr>
          <w:rtl w:val="0"/>
        </w:rPr>
        <w:t xml:space="preserve">Upon placement of a central line into the subclavian vein, the patient becomes tachycardic, tachypneic, and pO2 starts to decrease. No abnormal visual findings are present on the patient.What is a potential issue that might have occurred during line placement?</w:t>
      </w:r>
    </w:p>
    <w:p w:rsidR="00000000" w:rsidDel="00000000" w:rsidP="00000000" w:rsidRDefault="00000000" w:rsidRPr="00000000" w14:paraId="00000052">
      <w:pPr>
        <w:numPr>
          <w:ilvl w:val="1"/>
          <w:numId w:val="1"/>
        </w:numPr>
        <w:spacing w:after="0" w:afterAutospacing="0" w:line="247.2" w:lineRule="auto"/>
        <w:ind w:left="1440" w:hanging="360"/>
      </w:pPr>
      <w:r w:rsidDel="00000000" w:rsidR="00000000" w:rsidRPr="00000000">
        <w:rPr>
          <w:rtl w:val="0"/>
        </w:rPr>
        <w:t xml:space="preserve">Development of a hematoma near incision sight</w:t>
      </w:r>
    </w:p>
    <w:p w:rsidR="00000000" w:rsidDel="00000000" w:rsidP="00000000" w:rsidRDefault="00000000" w:rsidRPr="00000000" w14:paraId="00000053">
      <w:pPr>
        <w:numPr>
          <w:ilvl w:val="1"/>
          <w:numId w:val="1"/>
        </w:numPr>
        <w:spacing w:after="0" w:afterAutospacing="0" w:line="247.2" w:lineRule="auto"/>
        <w:ind w:left="1440" w:hanging="360"/>
      </w:pPr>
      <w:r w:rsidDel="00000000" w:rsidR="00000000" w:rsidRPr="00000000">
        <w:rPr>
          <w:rtl w:val="0"/>
        </w:rPr>
        <w:t xml:space="preserve">Injury of phrenic nerve</w:t>
      </w:r>
    </w:p>
    <w:p w:rsidR="00000000" w:rsidDel="00000000" w:rsidP="00000000" w:rsidRDefault="00000000" w:rsidRPr="00000000" w14:paraId="00000054">
      <w:pPr>
        <w:numPr>
          <w:ilvl w:val="1"/>
          <w:numId w:val="1"/>
        </w:numPr>
        <w:spacing w:after="0" w:afterAutospacing="0" w:line="247.2" w:lineRule="auto"/>
        <w:ind w:left="1440" w:hanging="360"/>
      </w:pPr>
      <w:r w:rsidDel="00000000" w:rsidR="00000000" w:rsidRPr="00000000">
        <w:rPr>
          <w:rtl w:val="0"/>
        </w:rPr>
        <w:t xml:space="preserve">Perforation of trachea</w:t>
      </w:r>
    </w:p>
    <w:p w:rsidR="00000000" w:rsidDel="00000000" w:rsidP="00000000" w:rsidRDefault="00000000" w:rsidRPr="00000000" w14:paraId="00000055">
      <w:pPr>
        <w:numPr>
          <w:ilvl w:val="1"/>
          <w:numId w:val="1"/>
        </w:numPr>
        <w:spacing w:after="20" w:line="247.2" w:lineRule="auto"/>
        <w:ind w:left="1440" w:hanging="360"/>
      </w:pPr>
      <w:r w:rsidDel="00000000" w:rsidR="00000000" w:rsidRPr="00000000">
        <w:rPr>
          <w:rtl w:val="0"/>
        </w:rPr>
        <w:t xml:space="preserve">Puncture of pleural cavity</w:t>
      </w:r>
    </w:p>
    <w:p w:rsidR="00000000" w:rsidDel="00000000" w:rsidP="00000000" w:rsidRDefault="00000000" w:rsidRPr="00000000" w14:paraId="00000056">
      <w:pPr>
        <w:spacing w:after="20" w:line="247.2" w:lineRule="auto"/>
        <w:ind w:left="1440" w:firstLine="0"/>
        <w:rPr/>
      </w:pPr>
      <w:r w:rsidDel="00000000" w:rsidR="00000000" w:rsidRPr="00000000">
        <w:rPr>
          <w:rtl w:val="0"/>
        </w:rPr>
      </w:r>
    </w:p>
    <w:p w:rsidR="00000000" w:rsidDel="00000000" w:rsidP="00000000" w:rsidRDefault="00000000" w:rsidRPr="00000000" w14:paraId="00000057">
      <w:pPr>
        <w:numPr>
          <w:ilvl w:val="0"/>
          <w:numId w:val="1"/>
        </w:numPr>
        <w:spacing w:after="0" w:afterAutospacing="0" w:line="247.2" w:lineRule="auto"/>
        <w:ind w:left="720" w:hanging="360"/>
      </w:pPr>
      <w:r w:rsidDel="00000000" w:rsidR="00000000" w:rsidRPr="00000000">
        <w:rPr>
          <w:rtl w:val="0"/>
        </w:rPr>
        <w:t xml:space="preserve">A pediatric patient presents to your office with chest pain and shortness of breath. Upon review of the patient’s history, she recently experienced several days of a fever and sore throat. You suspect rheumatic heart disease. If you wanted to auscultate the bicuspid or mitral valve, where would you place your stethoscope?</w:t>
      </w:r>
    </w:p>
    <w:p w:rsidR="00000000" w:rsidDel="00000000" w:rsidP="00000000" w:rsidRDefault="00000000" w:rsidRPr="00000000" w14:paraId="00000058">
      <w:pPr>
        <w:numPr>
          <w:ilvl w:val="1"/>
          <w:numId w:val="1"/>
        </w:numPr>
        <w:spacing w:after="0" w:afterAutospacing="0" w:line="247.2" w:lineRule="auto"/>
        <w:ind w:left="1440" w:hanging="360"/>
      </w:pPr>
      <w:r w:rsidDel="00000000" w:rsidR="00000000" w:rsidRPr="00000000">
        <w:rPr>
          <w:rtl w:val="0"/>
        </w:rPr>
        <w:t xml:space="preserve">Over the 5</w:t>
      </w:r>
      <w:r w:rsidDel="00000000" w:rsidR="00000000" w:rsidRPr="00000000">
        <w:rPr>
          <w:vertAlign w:val="superscript"/>
          <w:rtl w:val="0"/>
        </w:rPr>
        <w:t xml:space="preserve">th</w:t>
      </w:r>
      <w:r w:rsidDel="00000000" w:rsidR="00000000" w:rsidRPr="00000000">
        <w:rPr>
          <w:rtl w:val="0"/>
        </w:rPr>
        <w:t xml:space="preserve"> or 6</w:t>
      </w:r>
      <w:r w:rsidDel="00000000" w:rsidR="00000000" w:rsidRPr="00000000">
        <w:rPr>
          <w:vertAlign w:val="superscript"/>
          <w:rtl w:val="0"/>
        </w:rPr>
        <w:t xml:space="preserve">th</w:t>
      </w:r>
      <w:r w:rsidDel="00000000" w:rsidR="00000000" w:rsidRPr="00000000">
        <w:rPr>
          <w:rtl w:val="0"/>
        </w:rPr>
        <w:t xml:space="preserve"> intercostal space near the left sternal border</w:t>
      </w:r>
    </w:p>
    <w:p w:rsidR="00000000" w:rsidDel="00000000" w:rsidP="00000000" w:rsidRDefault="00000000" w:rsidRPr="00000000" w14:paraId="00000059">
      <w:pPr>
        <w:numPr>
          <w:ilvl w:val="1"/>
          <w:numId w:val="1"/>
        </w:numPr>
        <w:spacing w:after="0" w:afterAutospacing="0" w:line="247.2" w:lineRule="auto"/>
        <w:ind w:left="1440" w:hanging="360"/>
      </w:pPr>
      <w:r w:rsidDel="00000000" w:rsidR="00000000" w:rsidRPr="00000000">
        <w:rPr>
          <w:rtl w:val="0"/>
        </w:rPr>
        <w:t xml:space="preserve">Near the apex of the heart in the 5</w:t>
      </w:r>
      <w:r w:rsidDel="00000000" w:rsidR="00000000" w:rsidRPr="00000000">
        <w:rPr>
          <w:vertAlign w:val="superscript"/>
          <w:rtl w:val="0"/>
        </w:rPr>
        <w:t xml:space="preserve">th</w:t>
      </w:r>
      <w:r w:rsidDel="00000000" w:rsidR="00000000" w:rsidRPr="00000000">
        <w:rPr>
          <w:rtl w:val="0"/>
        </w:rPr>
        <w:t xml:space="preserve"> intercostal space in the midclavicular line</w:t>
      </w:r>
    </w:p>
    <w:p w:rsidR="00000000" w:rsidDel="00000000" w:rsidP="00000000" w:rsidRDefault="00000000" w:rsidRPr="00000000" w14:paraId="0000005A">
      <w:pPr>
        <w:numPr>
          <w:ilvl w:val="1"/>
          <w:numId w:val="1"/>
        </w:numPr>
        <w:spacing w:after="0" w:afterAutospacing="0" w:line="247.2" w:lineRule="auto"/>
        <w:ind w:left="1440" w:hanging="360"/>
      </w:pPr>
      <w:r w:rsidDel="00000000" w:rsidR="00000000" w:rsidRPr="00000000">
        <w:rPr>
          <w:rtl w:val="0"/>
        </w:rPr>
        <w:t xml:space="preserve">2</w:t>
      </w:r>
      <w:r w:rsidDel="00000000" w:rsidR="00000000" w:rsidRPr="00000000">
        <w:rPr>
          <w:vertAlign w:val="superscript"/>
          <w:rtl w:val="0"/>
        </w:rPr>
        <w:t xml:space="preserve">nd</w:t>
      </w:r>
      <w:r w:rsidDel="00000000" w:rsidR="00000000" w:rsidRPr="00000000">
        <w:rPr>
          <w:rtl w:val="0"/>
        </w:rPr>
        <w:t xml:space="preserve"> intercostal space to the right of the border of the sternum</w:t>
      </w:r>
    </w:p>
    <w:p w:rsidR="00000000" w:rsidDel="00000000" w:rsidP="00000000" w:rsidRDefault="00000000" w:rsidRPr="00000000" w14:paraId="0000005B">
      <w:pPr>
        <w:numPr>
          <w:ilvl w:val="1"/>
          <w:numId w:val="1"/>
        </w:numPr>
        <w:spacing w:after="20" w:line="247.2" w:lineRule="auto"/>
        <w:ind w:left="1440" w:hanging="360"/>
      </w:pPr>
      <w:r w:rsidDel="00000000" w:rsidR="00000000" w:rsidRPr="00000000">
        <w:rPr>
          <w:rtl w:val="0"/>
        </w:rPr>
        <w:t xml:space="preserve">2</w:t>
      </w:r>
      <w:r w:rsidDel="00000000" w:rsidR="00000000" w:rsidRPr="00000000">
        <w:rPr>
          <w:vertAlign w:val="superscript"/>
          <w:rtl w:val="0"/>
        </w:rPr>
        <w:t xml:space="preserve">nd</w:t>
      </w:r>
      <w:r w:rsidDel="00000000" w:rsidR="00000000" w:rsidRPr="00000000">
        <w:rPr>
          <w:rtl w:val="0"/>
        </w:rPr>
        <w:t xml:space="preserve"> intercostal space to the left of the border of the sternum</w:t>
      </w:r>
    </w:p>
    <w:p w:rsidR="00000000" w:rsidDel="00000000" w:rsidP="00000000" w:rsidRDefault="00000000" w:rsidRPr="00000000" w14:paraId="0000005C">
      <w:pPr>
        <w:spacing w:after="20" w:line="247.2" w:lineRule="auto"/>
        <w:ind w:left="1440" w:firstLine="0"/>
        <w:rPr/>
      </w:pPr>
      <w:r w:rsidDel="00000000" w:rsidR="00000000" w:rsidRPr="00000000">
        <w:rPr>
          <w:rtl w:val="0"/>
        </w:rPr>
      </w:r>
    </w:p>
    <w:p w:rsidR="00000000" w:rsidDel="00000000" w:rsidP="00000000" w:rsidRDefault="00000000" w:rsidRPr="00000000" w14:paraId="0000005D">
      <w:pPr>
        <w:numPr>
          <w:ilvl w:val="0"/>
          <w:numId w:val="1"/>
        </w:numPr>
        <w:spacing w:after="0" w:afterAutospacing="0" w:line="247.2" w:lineRule="auto"/>
        <w:ind w:left="720" w:hanging="360"/>
      </w:pPr>
      <w:r w:rsidDel="00000000" w:rsidR="00000000" w:rsidRPr="00000000">
        <w:rPr>
          <w:rtl w:val="0"/>
        </w:rPr>
        <w:t xml:space="preserve">A patient presents to the ED with hypotension, jugular venous distention, and muffled heart sounds. Which of the following can be done to treat this patient?</w:t>
      </w:r>
    </w:p>
    <w:p w:rsidR="00000000" w:rsidDel="00000000" w:rsidP="00000000" w:rsidRDefault="00000000" w:rsidRPr="00000000" w14:paraId="0000005E">
      <w:pPr>
        <w:numPr>
          <w:ilvl w:val="1"/>
          <w:numId w:val="1"/>
        </w:numPr>
        <w:spacing w:after="0" w:afterAutospacing="0" w:line="247.2" w:lineRule="auto"/>
        <w:ind w:left="1440" w:hanging="360"/>
      </w:pPr>
      <w:r w:rsidDel="00000000" w:rsidR="00000000" w:rsidRPr="00000000">
        <w:rPr>
          <w:rtl w:val="0"/>
        </w:rPr>
        <w:t xml:space="preserve">Insertion of a needle in the left 5</w:t>
      </w:r>
      <w:r w:rsidDel="00000000" w:rsidR="00000000" w:rsidRPr="00000000">
        <w:rPr>
          <w:vertAlign w:val="superscript"/>
          <w:rtl w:val="0"/>
        </w:rPr>
        <w:t xml:space="preserve">th</w:t>
      </w:r>
      <w:r w:rsidDel="00000000" w:rsidR="00000000" w:rsidRPr="00000000">
        <w:rPr>
          <w:rtl w:val="0"/>
        </w:rPr>
        <w:t xml:space="preserve"> or 6</w:t>
      </w:r>
      <w:r w:rsidDel="00000000" w:rsidR="00000000" w:rsidRPr="00000000">
        <w:rPr>
          <w:vertAlign w:val="superscript"/>
          <w:rtl w:val="0"/>
        </w:rPr>
        <w:t xml:space="preserve">th</w:t>
      </w:r>
      <w:r w:rsidDel="00000000" w:rsidR="00000000" w:rsidRPr="00000000">
        <w:rPr>
          <w:rtl w:val="0"/>
        </w:rPr>
        <w:t xml:space="preserve"> intercostal space close to the sternum</w:t>
      </w:r>
    </w:p>
    <w:p w:rsidR="00000000" w:rsidDel="00000000" w:rsidP="00000000" w:rsidRDefault="00000000" w:rsidRPr="00000000" w14:paraId="0000005F">
      <w:pPr>
        <w:numPr>
          <w:ilvl w:val="1"/>
          <w:numId w:val="1"/>
        </w:numPr>
        <w:spacing w:after="0" w:afterAutospacing="0" w:line="247.2" w:lineRule="auto"/>
        <w:ind w:left="1440" w:hanging="360"/>
      </w:pPr>
      <w:r w:rsidDel="00000000" w:rsidR="00000000" w:rsidRPr="00000000">
        <w:rPr>
          <w:rtl w:val="0"/>
        </w:rPr>
        <w:t xml:space="preserve">Pharmacologic intervention via vasoconstrictive medication</w:t>
      </w:r>
    </w:p>
    <w:p w:rsidR="00000000" w:rsidDel="00000000" w:rsidP="00000000" w:rsidRDefault="00000000" w:rsidRPr="00000000" w14:paraId="00000060">
      <w:pPr>
        <w:numPr>
          <w:ilvl w:val="1"/>
          <w:numId w:val="1"/>
        </w:numPr>
        <w:spacing w:after="0" w:afterAutospacing="0" w:line="247.2" w:lineRule="auto"/>
        <w:ind w:left="1440" w:hanging="360"/>
      </w:pPr>
      <w:r w:rsidDel="00000000" w:rsidR="00000000" w:rsidRPr="00000000">
        <w:rPr>
          <w:rtl w:val="0"/>
        </w:rPr>
        <w:t xml:space="preserve">Administration of aspirin</w:t>
      </w:r>
    </w:p>
    <w:p w:rsidR="00000000" w:rsidDel="00000000" w:rsidP="00000000" w:rsidRDefault="00000000" w:rsidRPr="00000000" w14:paraId="00000061">
      <w:pPr>
        <w:numPr>
          <w:ilvl w:val="1"/>
          <w:numId w:val="1"/>
        </w:numPr>
        <w:spacing w:after="20" w:line="247.2" w:lineRule="auto"/>
        <w:ind w:left="1440" w:hanging="360"/>
      </w:pPr>
      <w:r w:rsidDel="00000000" w:rsidR="00000000" w:rsidRPr="00000000">
        <w:rPr>
          <w:rtl w:val="0"/>
        </w:rPr>
        <w:t xml:space="preserve">Insertion of a chest tube in the 5</w:t>
      </w:r>
      <w:r w:rsidDel="00000000" w:rsidR="00000000" w:rsidRPr="00000000">
        <w:rPr>
          <w:vertAlign w:val="superscript"/>
          <w:rtl w:val="0"/>
        </w:rPr>
        <w:t xml:space="preserve">th</w:t>
      </w:r>
      <w:r w:rsidDel="00000000" w:rsidR="00000000" w:rsidRPr="00000000">
        <w:rPr>
          <w:rtl w:val="0"/>
        </w:rPr>
        <w:t xml:space="preserve"> intercostal space in the mid axillary line</w:t>
      </w:r>
    </w:p>
    <w:p w:rsidR="00000000" w:rsidDel="00000000" w:rsidP="00000000" w:rsidRDefault="00000000" w:rsidRPr="00000000" w14:paraId="00000062">
      <w:pPr>
        <w:spacing w:after="20" w:line="247.2"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63">
      <w:pPr>
        <w:spacing w:after="20" w:line="247.2"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64">
      <w:pPr>
        <w:rPr>
          <w:sz w:val="24"/>
          <w:szCs w:val="24"/>
        </w:rPr>
      </w:pPr>
      <w:r w:rsidDel="00000000" w:rsidR="00000000" w:rsidRPr="00000000">
        <w:rPr>
          <w:sz w:val="24"/>
          <w:szCs w:val="24"/>
          <w:rtl w:val="0"/>
        </w:rPr>
        <w:t xml:space="preserve"> </w:t>
      </w:r>
    </w:p>
    <w:p w:rsidR="00000000" w:rsidDel="00000000" w:rsidP="00000000" w:rsidRDefault="00000000" w:rsidRPr="00000000" w14:paraId="00000065">
      <w:pPr>
        <w:rPr>
          <w:sz w:val="24"/>
          <w:szCs w:val="24"/>
        </w:rPr>
      </w:pPr>
      <w:r w:rsidDel="00000000" w:rsidR="00000000" w:rsidRPr="00000000">
        <w:rPr>
          <w:sz w:val="24"/>
          <w:szCs w:val="24"/>
          <w:rtl w:val="0"/>
        </w:rPr>
        <w:t xml:space="preserve"> </w:t>
      </w:r>
    </w:p>
    <w:p w:rsidR="00000000" w:rsidDel="00000000" w:rsidP="00000000" w:rsidRDefault="00000000" w:rsidRPr="00000000" w14:paraId="00000066">
      <w:pPr>
        <w:rPr>
          <w:sz w:val="24"/>
          <w:szCs w:val="24"/>
        </w:rPr>
      </w:pPr>
      <w:r w:rsidDel="00000000" w:rsidR="00000000" w:rsidRPr="00000000">
        <w:rPr>
          <w:sz w:val="24"/>
          <w:szCs w:val="24"/>
          <w:rtl w:val="0"/>
        </w:rPr>
        <w:t xml:space="preserve"> </w:t>
      </w:r>
    </w:p>
    <w:p w:rsidR="00000000" w:rsidDel="00000000" w:rsidP="00000000" w:rsidRDefault="00000000" w:rsidRPr="00000000" w14:paraId="00000067">
      <w:pPr>
        <w:rPr>
          <w:sz w:val="24"/>
          <w:szCs w:val="24"/>
        </w:rPr>
      </w:pPr>
      <w:r w:rsidDel="00000000" w:rsidR="00000000" w:rsidRPr="00000000">
        <w:rPr>
          <w:sz w:val="24"/>
          <w:szCs w:val="24"/>
          <w:rtl w:val="0"/>
        </w:rPr>
        <w:t xml:space="preserve"> </w:t>
      </w:r>
    </w:p>
    <w:p w:rsidR="00000000" w:rsidDel="00000000" w:rsidP="00000000" w:rsidRDefault="00000000" w:rsidRPr="00000000" w14:paraId="00000068">
      <w:pPr>
        <w:rPr>
          <w:sz w:val="24"/>
          <w:szCs w:val="24"/>
        </w:rPr>
      </w:pPr>
      <w:r w:rsidDel="00000000" w:rsidR="00000000" w:rsidRPr="00000000">
        <w:rPr>
          <w:rtl w:val="0"/>
        </w:rPr>
      </w:r>
    </w:p>
    <w:p w:rsidR="00000000" w:rsidDel="00000000" w:rsidP="00000000" w:rsidRDefault="00000000" w:rsidRPr="00000000" w14:paraId="00000069">
      <w:pPr>
        <w:rPr>
          <w:sz w:val="24"/>
          <w:szCs w:val="24"/>
        </w:rPr>
      </w:pPr>
      <w:r w:rsidDel="00000000" w:rsidR="00000000" w:rsidRPr="00000000">
        <w:rPr>
          <w:rtl w:val="0"/>
        </w:rPr>
      </w:r>
    </w:p>
    <w:p w:rsidR="00000000" w:rsidDel="00000000" w:rsidP="00000000" w:rsidRDefault="00000000" w:rsidRPr="00000000" w14:paraId="0000006A">
      <w:pPr>
        <w:rPr>
          <w:sz w:val="24"/>
          <w:szCs w:val="24"/>
        </w:rPr>
      </w:pPr>
      <w:r w:rsidDel="00000000" w:rsidR="00000000" w:rsidRPr="00000000">
        <w:rPr>
          <w:rtl w:val="0"/>
        </w:rPr>
      </w:r>
    </w:p>
    <w:p w:rsidR="00000000" w:rsidDel="00000000" w:rsidP="00000000" w:rsidRDefault="00000000" w:rsidRPr="00000000" w14:paraId="0000006B">
      <w:pPr>
        <w:rPr>
          <w:sz w:val="24"/>
          <w:szCs w:val="24"/>
        </w:rPr>
      </w:pPr>
      <w:r w:rsidDel="00000000" w:rsidR="00000000" w:rsidRPr="00000000">
        <w:rPr>
          <w:rtl w:val="0"/>
        </w:rPr>
      </w:r>
    </w:p>
    <w:p w:rsidR="00000000" w:rsidDel="00000000" w:rsidP="00000000" w:rsidRDefault="00000000" w:rsidRPr="00000000" w14:paraId="0000006C">
      <w:pPr>
        <w:rPr>
          <w:b w:val="1"/>
          <w:sz w:val="24"/>
          <w:szCs w:val="24"/>
        </w:rPr>
      </w:pPr>
      <w:r w:rsidDel="00000000" w:rsidR="00000000" w:rsidRPr="00000000">
        <w:rPr>
          <w:b w:val="1"/>
          <w:sz w:val="24"/>
          <w:szCs w:val="24"/>
          <w:rtl w:val="0"/>
        </w:rPr>
        <w:t xml:space="preserve">Answers</w:t>
      </w:r>
    </w:p>
    <w:p w:rsidR="00000000" w:rsidDel="00000000" w:rsidP="00000000" w:rsidRDefault="00000000" w:rsidRPr="00000000" w14:paraId="0000006D">
      <w:pPr>
        <w:ind w:left="720" w:firstLine="0"/>
        <w:rPr/>
      </w:pPr>
      <w:r w:rsidDel="00000000" w:rsidR="00000000" w:rsidRPr="00000000">
        <w:rPr>
          <w:rtl w:val="0"/>
        </w:rPr>
        <w:t xml:space="preserve">1.</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The correct answer is C</w:t>
      </w:r>
      <w:r w:rsidDel="00000000" w:rsidR="00000000" w:rsidRPr="00000000">
        <w:rPr>
          <w:rtl w:val="0"/>
        </w:rPr>
        <w:t xml:space="preserve">. Which pleural membrane can often fuse with the pericardial sac?</w:t>
      </w:r>
    </w:p>
    <w:p w:rsidR="00000000" w:rsidDel="00000000" w:rsidP="00000000" w:rsidRDefault="00000000" w:rsidRPr="00000000" w14:paraId="0000006E">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Costal pleura – does not fuse with pericardial sac</w:t>
      </w:r>
    </w:p>
    <w:p w:rsidR="00000000" w:rsidDel="00000000" w:rsidP="00000000" w:rsidRDefault="00000000" w:rsidRPr="00000000" w14:paraId="0000006F">
      <w:pPr>
        <w:ind w:left="1440" w:firstLine="0"/>
        <w:rPr/>
      </w:pPr>
      <w:r w:rsidDel="00000000" w:rsidR="00000000" w:rsidRPr="00000000">
        <w:rPr>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Diaphragmatic pleura – does not fuse with pericardial sac</w:t>
      </w:r>
    </w:p>
    <w:p w:rsidR="00000000" w:rsidDel="00000000" w:rsidP="00000000" w:rsidRDefault="00000000" w:rsidRPr="00000000" w14:paraId="00000070">
      <w:pPr>
        <w:ind w:left="1440" w:firstLine="0"/>
        <w:rPr>
          <w:b w:val="1"/>
        </w:rPr>
      </w:pPr>
      <w:r w:rsidDel="00000000" w:rsidR="00000000" w:rsidRPr="00000000">
        <w:rPr>
          <w:b w:val="1"/>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Mediastinal pleura – parts of this pleura are known to fuse with the pericardial sac at times. This portion of the pleura is located near the pericardial sac – pg. 95.</w:t>
      </w:r>
    </w:p>
    <w:p w:rsidR="00000000" w:rsidDel="00000000" w:rsidP="00000000" w:rsidRDefault="00000000" w:rsidRPr="00000000" w14:paraId="00000071">
      <w:pPr>
        <w:ind w:left="1440" w:firstLine="0"/>
        <w:rPr/>
      </w:pPr>
      <w:r w:rsidDel="00000000" w:rsidR="00000000" w:rsidRPr="00000000">
        <w:rPr>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Pleural cupula – does not fuse with pericardial sac</w:t>
      </w:r>
    </w:p>
    <w:p w:rsidR="00000000" w:rsidDel="00000000" w:rsidP="00000000" w:rsidRDefault="00000000" w:rsidRPr="00000000" w14:paraId="00000072">
      <w:pPr>
        <w:ind w:left="720" w:firstLine="0"/>
        <w:rPr/>
      </w:pPr>
      <w:r w:rsidDel="00000000" w:rsidR="00000000" w:rsidRPr="00000000">
        <w:rPr>
          <w:rtl w:val="0"/>
        </w:rPr>
        <w:t xml:space="preserve">2</w:t>
      </w:r>
      <w:r w:rsidDel="00000000" w:rsidR="00000000" w:rsidRPr="00000000">
        <w:rPr>
          <w:b w:val="1"/>
          <w:rtl w:val="0"/>
        </w:rPr>
        <w:t xml:space="preserve">.</w:t>
      </w:r>
      <w:r w:rsidDel="00000000" w:rsidR="00000000" w:rsidRPr="00000000">
        <w:rPr>
          <w:rFonts w:ascii="Times New Roman" w:cs="Times New Roman" w:eastAsia="Times New Roman" w:hAnsi="Times New Roman"/>
          <w:b w:val="1"/>
          <w:sz w:val="14"/>
          <w:szCs w:val="14"/>
          <w:rtl w:val="0"/>
        </w:rPr>
        <w:t xml:space="preserve">     </w:t>
      </w:r>
      <w:r w:rsidDel="00000000" w:rsidR="00000000" w:rsidRPr="00000000">
        <w:rPr>
          <w:b w:val="1"/>
          <w:rtl w:val="0"/>
        </w:rPr>
        <w:t xml:space="preserve">The correct answer is B</w:t>
      </w:r>
      <w:r w:rsidDel="00000000" w:rsidR="00000000" w:rsidRPr="00000000">
        <w:rPr>
          <w:rtl w:val="0"/>
        </w:rPr>
        <w:t xml:space="preserve">. The parietal pleura receives innervation from:</w:t>
      </w:r>
    </w:p>
    <w:p w:rsidR="00000000" w:rsidDel="00000000" w:rsidP="00000000" w:rsidRDefault="00000000" w:rsidRPr="00000000" w14:paraId="00000073">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phrenic nerve – innervates the diaphragm and contributes to the innervation of the parietal pleura</w:t>
      </w:r>
    </w:p>
    <w:p w:rsidR="00000000" w:rsidDel="00000000" w:rsidP="00000000" w:rsidRDefault="00000000" w:rsidRPr="00000000" w14:paraId="00000074">
      <w:pPr>
        <w:ind w:left="1440" w:firstLine="0"/>
        <w:rPr>
          <w:b w:val="1"/>
        </w:rPr>
      </w:pPr>
      <w:r w:rsidDel="00000000" w:rsidR="00000000" w:rsidRPr="00000000">
        <w:rPr>
          <w:b w:val="1"/>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The phrenic nerve and intercostal nerves – “the parietal pleurae receive innervation from the phrenic nerve (diaphragmatic portion) and intercostal nerves” pg. 95.</w:t>
      </w:r>
    </w:p>
    <w:p w:rsidR="00000000" w:rsidDel="00000000" w:rsidP="00000000" w:rsidRDefault="00000000" w:rsidRPr="00000000" w14:paraId="00000075">
      <w:pPr>
        <w:ind w:left="1440" w:firstLine="0"/>
        <w:rPr/>
      </w:pPr>
      <w:r w:rsidDel="00000000" w:rsidR="00000000" w:rsidRPr="00000000">
        <w:rPr>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intercostal nerves – partially innervates the parietal pleura.</w:t>
      </w:r>
    </w:p>
    <w:p w:rsidR="00000000" w:rsidDel="00000000" w:rsidP="00000000" w:rsidRDefault="00000000" w:rsidRPr="00000000" w14:paraId="00000076">
      <w:pPr>
        <w:ind w:left="1440" w:firstLine="0"/>
        <w:rPr/>
      </w:pPr>
      <w:r w:rsidDel="00000000" w:rsidR="00000000" w:rsidRPr="00000000">
        <w:rPr>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pulmonary plexus – “the visceral pleura has sympathetic and parasympathetic innervation from branches of the pulmonary plexus and are pain insensitive”</w:t>
      </w:r>
    </w:p>
    <w:p w:rsidR="00000000" w:rsidDel="00000000" w:rsidP="00000000" w:rsidRDefault="00000000" w:rsidRPr="00000000" w14:paraId="00000077">
      <w:pPr>
        <w:ind w:left="720" w:firstLine="0"/>
        <w:rPr/>
      </w:pPr>
      <w:r w:rsidDel="00000000" w:rsidR="00000000" w:rsidRPr="00000000">
        <w:rPr>
          <w:rtl w:val="0"/>
        </w:rPr>
        <w:t xml:space="preserve">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Fonts w:ascii="Times New Roman" w:cs="Times New Roman" w:eastAsia="Times New Roman" w:hAnsi="Times New Roman"/>
          <w:b w:val="1"/>
          <w:sz w:val="14"/>
          <w:szCs w:val="14"/>
          <w:rtl w:val="0"/>
        </w:rPr>
        <w:t xml:space="preserve">  </w:t>
      </w:r>
      <w:r w:rsidDel="00000000" w:rsidR="00000000" w:rsidRPr="00000000">
        <w:rPr>
          <w:b w:val="1"/>
          <w:rtl w:val="0"/>
        </w:rPr>
        <w:t xml:space="preserve">The correct answer is B</w:t>
      </w:r>
      <w:r w:rsidDel="00000000" w:rsidR="00000000" w:rsidRPr="00000000">
        <w:rPr>
          <w:rtl w:val="0"/>
        </w:rPr>
        <w:t xml:space="preserve">. Bronchial arteries branch off from:</w:t>
      </w:r>
    </w:p>
    <w:p w:rsidR="00000000" w:rsidDel="00000000" w:rsidP="00000000" w:rsidRDefault="00000000" w:rsidRPr="00000000" w14:paraId="00000078">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pulmonary artery – branches off into the right and left pulmonary arterial branches</w:t>
      </w:r>
    </w:p>
    <w:p w:rsidR="00000000" w:rsidDel="00000000" w:rsidP="00000000" w:rsidRDefault="00000000" w:rsidRPr="00000000" w14:paraId="00000079">
      <w:pPr>
        <w:ind w:left="1440" w:firstLine="0"/>
        <w:rPr>
          <w:b w:val="1"/>
        </w:rPr>
      </w:pPr>
      <w:r w:rsidDel="00000000" w:rsidR="00000000" w:rsidRPr="00000000">
        <w:rPr>
          <w:b w:val="1"/>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The thoracic aorta – “these arise either from the thoracic aorta or its intercostal branches” pg. 96.</w:t>
      </w:r>
    </w:p>
    <w:p w:rsidR="00000000" w:rsidDel="00000000" w:rsidP="00000000" w:rsidRDefault="00000000" w:rsidRPr="00000000" w14:paraId="0000007A">
      <w:pPr>
        <w:ind w:left="1440" w:firstLine="0"/>
        <w:rPr/>
      </w:pPr>
      <w:r w:rsidDel="00000000" w:rsidR="00000000" w:rsidRPr="00000000">
        <w:rPr>
          <w:rtl w:val="0"/>
        </w:rPr>
        <w:t xml:space="preserve">c.</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ascending aorta – has right and left coronary arteries branching off but not a bronchial artery</w:t>
      </w:r>
    </w:p>
    <w:p w:rsidR="00000000" w:rsidDel="00000000" w:rsidP="00000000" w:rsidRDefault="00000000" w:rsidRPr="00000000" w14:paraId="0000007B">
      <w:pPr>
        <w:ind w:left="1440" w:firstLine="0"/>
        <w:rPr/>
      </w:pPr>
      <w:r w:rsidDel="00000000" w:rsidR="00000000" w:rsidRPr="00000000">
        <w:rPr>
          <w:rtl w:val="0"/>
        </w:rPr>
        <w:t xml:space="preserve">d.</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The pulmonary vein – do not have any arteries that branch off</w:t>
      </w:r>
    </w:p>
    <w:p w:rsidR="00000000" w:rsidDel="00000000" w:rsidP="00000000" w:rsidRDefault="00000000" w:rsidRPr="00000000" w14:paraId="0000007C">
      <w:pPr>
        <w:ind w:left="720" w:firstLine="0"/>
        <w:rPr/>
      </w:pPr>
      <w:r w:rsidDel="00000000" w:rsidR="00000000" w:rsidRPr="00000000">
        <w:rPr>
          <w:rtl w:val="0"/>
        </w:rPr>
        <w:t xml:space="preserve">4.</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The correct answer is B</w:t>
      </w:r>
      <w:r w:rsidDel="00000000" w:rsidR="00000000" w:rsidRPr="00000000">
        <w:rPr>
          <w:rtl w:val="0"/>
        </w:rPr>
        <w:t xml:space="preserve">. Am I going to feel pain if I have an injury that affects the visceral pleura and parietal pleura of the heart, respectively? </w:t>
      </w:r>
    </w:p>
    <w:p w:rsidR="00000000" w:rsidDel="00000000" w:rsidP="00000000" w:rsidRDefault="00000000" w:rsidRPr="00000000" w14:paraId="0000007D">
      <w:pPr>
        <w:numPr>
          <w:ilvl w:val="1"/>
          <w:numId w:val="2"/>
        </w:numPr>
        <w:spacing w:after="0" w:afterAutospacing="0" w:line="247.2" w:lineRule="auto"/>
        <w:ind w:left="1440" w:hanging="360"/>
      </w:pPr>
      <w:r w:rsidDel="00000000" w:rsidR="00000000" w:rsidRPr="00000000">
        <w:rPr>
          <w:rtl w:val="0"/>
        </w:rPr>
        <w:t xml:space="preserve">No; No </w:t>
      </w:r>
    </w:p>
    <w:p w:rsidR="00000000" w:rsidDel="00000000" w:rsidP="00000000" w:rsidRDefault="00000000" w:rsidRPr="00000000" w14:paraId="0000007E">
      <w:pPr>
        <w:numPr>
          <w:ilvl w:val="1"/>
          <w:numId w:val="2"/>
        </w:numPr>
        <w:spacing w:after="0" w:afterAutospacing="0" w:line="247.2" w:lineRule="auto"/>
        <w:ind w:left="1440" w:hanging="360"/>
      </w:pPr>
      <w:r w:rsidDel="00000000" w:rsidR="00000000" w:rsidRPr="00000000">
        <w:rPr>
          <w:b w:val="1"/>
          <w:rtl w:val="0"/>
        </w:rPr>
        <w:t xml:space="preserve">No; Yes – “like the visceral pleura of the lung, there are no pain fibers in the visceral pericardium” pg. 97</w:t>
      </w:r>
    </w:p>
    <w:p w:rsidR="00000000" w:rsidDel="00000000" w:rsidP="00000000" w:rsidRDefault="00000000" w:rsidRPr="00000000" w14:paraId="0000007F">
      <w:pPr>
        <w:numPr>
          <w:ilvl w:val="1"/>
          <w:numId w:val="2"/>
        </w:numPr>
        <w:spacing w:after="0" w:afterAutospacing="0" w:line="247.2" w:lineRule="auto"/>
        <w:ind w:left="1440" w:hanging="360"/>
      </w:pPr>
      <w:r w:rsidDel="00000000" w:rsidR="00000000" w:rsidRPr="00000000">
        <w:rPr>
          <w:rtl w:val="0"/>
        </w:rPr>
        <w:t xml:space="preserve">Yes; No </w:t>
      </w:r>
    </w:p>
    <w:p w:rsidR="00000000" w:rsidDel="00000000" w:rsidP="00000000" w:rsidRDefault="00000000" w:rsidRPr="00000000" w14:paraId="00000080">
      <w:pPr>
        <w:numPr>
          <w:ilvl w:val="1"/>
          <w:numId w:val="2"/>
        </w:numPr>
        <w:spacing w:after="20" w:line="247.2" w:lineRule="auto"/>
        <w:ind w:left="1440" w:hanging="360"/>
      </w:pPr>
      <w:r w:rsidDel="00000000" w:rsidR="00000000" w:rsidRPr="00000000">
        <w:rPr>
          <w:rtl w:val="0"/>
        </w:rPr>
        <w:t xml:space="preserve">Yes; Yes</w:t>
      </w:r>
    </w:p>
    <w:p w:rsidR="00000000" w:rsidDel="00000000" w:rsidP="00000000" w:rsidRDefault="00000000" w:rsidRPr="00000000" w14:paraId="00000081">
      <w:pPr>
        <w:ind w:left="720" w:firstLine="0"/>
        <w:rPr/>
      </w:pPr>
      <w:r w:rsidDel="00000000" w:rsidR="00000000" w:rsidRPr="00000000">
        <w:rPr>
          <w:rtl w:val="0"/>
        </w:rPr>
        <w:t xml:space="preserve">5.</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The correct answer is B</w:t>
      </w:r>
      <w:r w:rsidDel="00000000" w:rsidR="00000000" w:rsidRPr="00000000">
        <w:rPr>
          <w:rtl w:val="0"/>
        </w:rPr>
        <w:t xml:space="preserve">. Which coronary artery supplies the AV bundles </w:t>
      </w:r>
    </w:p>
    <w:p w:rsidR="00000000" w:rsidDel="00000000" w:rsidP="00000000" w:rsidRDefault="00000000" w:rsidRPr="00000000" w14:paraId="00000082">
      <w:pPr>
        <w:ind w:left="1440" w:firstLine="0"/>
        <w:rPr/>
      </w:pPr>
      <w:r w:rsidDel="00000000" w:rsidR="00000000" w:rsidRPr="00000000">
        <w:rPr>
          <w:rtl w:val="0"/>
        </w:rPr>
        <w:t xml:space="preserve">a.</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rtl w:val="0"/>
        </w:rPr>
        <w:t xml:space="preserve">Right – this branch supplies “the right atrium, right ventricle, and interatrial septum, including the SA and AV nodes” pg. 98</w:t>
      </w:r>
    </w:p>
    <w:p w:rsidR="00000000" w:rsidDel="00000000" w:rsidP="00000000" w:rsidRDefault="00000000" w:rsidRPr="00000000" w14:paraId="00000083">
      <w:pPr>
        <w:ind w:left="1440" w:firstLine="0"/>
        <w:rPr>
          <w:b w:val="1"/>
        </w:rPr>
      </w:pPr>
      <w:r w:rsidDel="00000000" w:rsidR="00000000" w:rsidRPr="00000000">
        <w:rPr>
          <w:b w:val="1"/>
          <w:rtl w:val="0"/>
        </w:rPr>
        <w:t xml:space="preserve">b.</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Left – “this branch supplies most of the left ventricle, left atrium, and interventricular septum, including the AV bundles” pg. 98</w:t>
      </w:r>
    </w:p>
    <w:p w:rsidR="00000000" w:rsidDel="00000000" w:rsidP="00000000" w:rsidRDefault="00000000" w:rsidRPr="00000000" w14:paraId="00000084">
      <w:pPr>
        <w:ind w:left="1440" w:firstLine="0"/>
        <w:rPr>
          <w:b w:val="1"/>
        </w:rPr>
      </w:pPr>
      <w:r w:rsidDel="00000000" w:rsidR="00000000" w:rsidRPr="00000000">
        <w:rPr>
          <w:rtl w:val="0"/>
        </w:rPr>
      </w:r>
    </w:p>
    <w:p w:rsidR="00000000" w:rsidDel="00000000" w:rsidP="00000000" w:rsidRDefault="00000000" w:rsidRPr="00000000" w14:paraId="00000085">
      <w:pPr>
        <w:ind w:left="1440" w:firstLine="0"/>
        <w:rPr>
          <w:b w:val="1"/>
        </w:rPr>
      </w:pPr>
      <w:r w:rsidDel="00000000" w:rsidR="00000000" w:rsidRPr="00000000">
        <w:rPr>
          <w:rtl w:val="0"/>
        </w:rPr>
      </w:r>
    </w:p>
    <w:p w:rsidR="00000000" w:rsidDel="00000000" w:rsidP="00000000" w:rsidRDefault="00000000" w:rsidRPr="00000000" w14:paraId="00000086">
      <w:pPr>
        <w:ind w:left="1440" w:firstLine="0"/>
        <w:rPr>
          <w:b w:val="1"/>
        </w:rPr>
      </w:pPr>
      <w:r w:rsidDel="00000000" w:rsidR="00000000" w:rsidRPr="00000000">
        <w:rPr>
          <w:rtl w:val="0"/>
        </w:rPr>
      </w:r>
    </w:p>
    <w:p w:rsidR="00000000" w:rsidDel="00000000" w:rsidP="00000000" w:rsidRDefault="00000000" w:rsidRPr="00000000" w14:paraId="00000087">
      <w:pPr>
        <w:ind w:left="1440" w:firstLine="0"/>
        <w:rPr>
          <w:b w:val="1"/>
        </w:rPr>
      </w:pPr>
      <w:r w:rsidDel="00000000" w:rsidR="00000000" w:rsidRPr="00000000">
        <w:rPr>
          <w:rtl w:val="0"/>
        </w:rPr>
      </w:r>
    </w:p>
    <w:p w:rsidR="00000000" w:rsidDel="00000000" w:rsidP="00000000" w:rsidRDefault="00000000" w:rsidRPr="00000000" w14:paraId="00000088">
      <w:pPr>
        <w:spacing w:after="20" w:line="247.2" w:lineRule="auto"/>
        <w:ind w:left="720" w:firstLine="0"/>
        <w:rPr/>
      </w:pPr>
      <w:r w:rsidDel="00000000" w:rsidR="00000000" w:rsidRPr="00000000">
        <w:rPr>
          <w:rtl w:val="0"/>
        </w:rPr>
        <w:t xml:space="preserve">6.</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rtl w:val="0"/>
        </w:rPr>
        <w:t xml:space="preserve">The correct answer is D</w:t>
      </w:r>
      <w:r w:rsidDel="00000000" w:rsidR="00000000" w:rsidRPr="00000000">
        <w:rPr>
          <w:rtl w:val="0"/>
        </w:rPr>
        <w:t xml:space="preserve">. Which of the following precisely describes how pulmonary veins collect blood from the right pulmonary lobes? </w:t>
      </w:r>
    </w:p>
    <w:p w:rsidR="00000000" w:rsidDel="00000000" w:rsidP="00000000" w:rsidRDefault="00000000" w:rsidRPr="00000000" w14:paraId="00000089">
      <w:pPr>
        <w:numPr>
          <w:ilvl w:val="1"/>
          <w:numId w:val="3"/>
        </w:numPr>
        <w:spacing w:after="0" w:afterAutospacing="0" w:line="247.2" w:lineRule="auto"/>
        <w:ind w:left="1440" w:hanging="360"/>
      </w:pPr>
      <w:r w:rsidDel="00000000" w:rsidR="00000000" w:rsidRPr="00000000">
        <w:rPr>
          <w:rtl w:val="0"/>
        </w:rPr>
        <w:t xml:space="preserve">The right superior vein drains the superior lobe of the right lung, while the left inferior vein drains the inferior lobe – see d</w:t>
      </w:r>
    </w:p>
    <w:p w:rsidR="00000000" w:rsidDel="00000000" w:rsidP="00000000" w:rsidRDefault="00000000" w:rsidRPr="00000000" w14:paraId="0000008A">
      <w:pPr>
        <w:numPr>
          <w:ilvl w:val="1"/>
          <w:numId w:val="3"/>
        </w:numPr>
        <w:spacing w:after="0" w:afterAutospacing="0" w:line="247.2" w:lineRule="auto"/>
        <w:ind w:left="1440" w:hanging="360"/>
      </w:pPr>
      <w:r w:rsidDel="00000000" w:rsidR="00000000" w:rsidRPr="00000000">
        <w:rPr>
          <w:rtl w:val="0"/>
        </w:rPr>
        <w:t xml:space="preserve">The right superior vein drains both the superior lobe of the right lung, while the left inferior vein drains the middle and inferior lobe. – see d</w:t>
      </w:r>
    </w:p>
    <w:p w:rsidR="00000000" w:rsidDel="00000000" w:rsidP="00000000" w:rsidRDefault="00000000" w:rsidRPr="00000000" w14:paraId="0000008B">
      <w:pPr>
        <w:numPr>
          <w:ilvl w:val="1"/>
          <w:numId w:val="3"/>
        </w:numPr>
        <w:spacing w:after="0" w:afterAutospacing="0" w:line="247.2" w:lineRule="auto"/>
        <w:ind w:left="1440" w:hanging="360"/>
      </w:pPr>
      <w:r w:rsidDel="00000000" w:rsidR="00000000" w:rsidRPr="00000000">
        <w:rPr>
          <w:rtl w:val="0"/>
        </w:rPr>
        <w:t xml:space="preserve">The right superior vein drains both the inferior and middle lobes of the right lung, while the left inferior vein drains the superior lobe - see d</w:t>
      </w:r>
    </w:p>
    <w:p w:rsidR="00000000" w:rsidDel="00000000" w:rsidP="00000000" w:rsidRDefault="00000000" w:rsidRPr="00000000" w14:paraId="0000008C">
      <w:pPr>
        <w:numPr>
          <w:ilvl w:val="1"/>
          <w:numId w:val="3"/>
        </w:numPr>
        <w:spacing w:after="0" w:afterAutospacing="0" w:line="247.2" w:lineRule="auto"/>
        <w:ind w:left="1440" w:hanging="360"/>
      </w:pPr>
      <w:r w:rsidDel="00000000" w:rsidR="00000000" w:rsidRPr="00000000">
        <w:rPr>
          <w:b w:val="1"/>
          <w:rtl w:val="0"/>
        </w:rPr>
        <w:t xml:space="preserve">The right superior vein drains both the superior and middle lobes of the right lung, while the left inferior vein drains the inferior lobe – from page 96 – “the left superior vein drains the left superior lobe but the right superior vein drains both the superior and middle lobes of the right lung. The inferior vein drains the corresponding inferior lobes.”</w:t>
      </w:r>
    </w:p>
    <w:p w:rsidR="00000000" w:rsidDel="00000000" w:rsidP="00000000" w:rsidRDefault="00000000" w:rsidRPr="00000000" w14:paraId="0000008D">
      <w:pPr>
        <w:numPr>
          <w:ilvl w:val="0"/>
          <w:numId w:val="3"/>
        </w:numPr>
        <w:spacing w:after="0" w:afterAutospacing="0" w:line="247.2" w:lineRule="auto"/>
        <w:ind w:left="720" w:hanging="360"/>
      </w:pPr>
      <w:r w:rsidDel="00000000" w:rsidR="00000000" w:rsidRPr="00000000">
        <w:rPr>
          <w:b w:val="1"/>
          <w:rtl w:val="0"/>
        </w:rPr>
        <w:t xml:space="preserve">The correct answer is D</w:t>
      </w:r>
      <w:r w:rsidDel="00000000" w:rsidR="00000000" w:rsidRPr="00000000">
        <w:rPr>
          <w:rtl w:val="0"/>
        </w:rPr>
        <w:t xml:space="preserve"> - Which of the following correctly describes lymphatic flow of superficial and deep lymphatic plexuses? </w:t>
      </w:r>
    </w:p>
    <w:p w:rsidR="00000000" w:rsidDel="00000000" w:rsidP="00000000" w:rsidRDefault="00000000" w:rsidRPr="00000000" w14:paraId="0000008E">
      <w:pPr>
        <w:numPr>
          <w:ilvl w:val="1"/>
          <w:numId w:val="3"/>
        </w:numPr>
        <w:spacing w:after="0" w:afterAutospacing="0" w:line="247.2" w:lineRule="auto"/>
        <w:ind w:left="1440" w:hanging="360"/>
      </w:pPr>
      <w:r w:rsidDel="00000000" w:rsidR="00000000" w:rsidRPr="00000000">
        <w:rPr>
          <w:rtl w:val="0"/>
        </w:rPr>
        <w:t xml:space="preserve">Superficial plexus flows into pulmonary lymph nodes and then brochopulmonary nodes; deep plexus flows into brochopulmonary lymph nodes and then tracheobronchial nodes  - see d</w:t>
      </w:r>
    </w:p>
    <w:p w:rsidR="00000000" w:rsidDel="00000000" w:rsidP="00000000" w:rsidRDefault="00000000" w:rsidRPr="00000000" w14:paraId="0000008F">
      <w:pPr>
        <w:numPr>
          <w:ilvl w:val="1"/>
          <w:numId w:val="3"/>
        </w:numPr>
        <w:spacing w:after="0" w:afterAutospacing="0" w:line="247.2" w:lineRule="auto"/>
        <w:ind w:left="1440" w:hanging="360"/>
      </w:pPr>
      <w:r w:rsidDel="00000000" w:rsidR="00000000" w:rsidRPr="00000000">
        <w:rPr>
          <w:rtl w:val="0"/>
        </w:rPr>
        <w:t xml:space="preserve">Superficial plexus flows into brochopulmonary lymph nodes and then pulmonary lymph nodes; deep plexus flows into tracheobronchial nodes and then brochopulmonary nodes – see d</w:t>
      </w:r>
    </w:p>
    <w:p w:rsidR="00000000" w:rsidDel="00000000" w:rsidP="00000000" w:rsidRDefault="00000000" w:rsidRPr="00000000" w14:paraId="00000090">
      <w:pPr>
        <w:numPr>
          <w:ilvl w:val="1"/>
          <w:numId w:val="3"/>
        </w:numPr>
        <w:spacing w:after="0" w:afterAutospacing="0" w:line="247.2" w:lineRule="auto"/>
        <w:ind w:left="1440" w:hanging="360"/>
      </w:pPr>
      <w:r w:rsidDel="00000000" w:rsidR="00000000" w:rsidRPr="00000000">
        <w:rPr>
          <w:rtl w:val="0"/>
        </w:rPr>
        <w:t xml:space="preserve">Superficial plexus flows into pulmonary nodes and then tracheobronchial nodes; deep plexus flows into brochopulmonary nodes and then tracheobronchial nodes – see d</w:t>
      </w:r>
    </w:p>
    <w:p w:rsidR="00000000" w:rsidDel="00000000" w:rsidP="00000000" w:rsidRDefault="00000000" w:rsidRPr="00000000" w14:paraId="00000091">
      <w:pPr>
        <w:numPr>
          <w:ilvl w:val="1"/>
          <w:numId w:val="3"/>
        </w:numPr>
        <w:spacing w:after="20" w:line="247.2" w:lineRule="auto"/>
        <w:ind w:left="1440" w:hanging="360"/>
      </w:pPr>
      <w:r w:rsidDel="00000000" w:rsidR="00000000" w:rsidRPr="00000000">
        <w:rPr>
          <w:b w:val="1"/>
          <w:rtl w:val="0"/>
        </w:rPr>
        <w:t xml:space="preserve">Superficial plexus flows into brochopulmonary lymph nodes and then tracheobronchial nodes; deep plexus flows into pulmonary lymph nodes and then brochopulmonary nodes – from page 96 – “The superficial plexus is located beneath the visceral pleura and first drains into bronchopulmonary lymph nodes (at the hilum) which then drain into the tracheobronchial nodes at the tracheal bifurcation. The deep plexus is located in the submucosa of the bronchi and trachea. This plexus first drains into the pulmonary lymph nodes before draining to the bronchopulmonary nodes.”</w:t>
      </w:r>
    </w:p>
    <w:p w:rsidR="00000000" w:rsidDel="00000000" w:rsidP="00000000" w:rsidRDefault="00000000" w:rsidRPr="00000000" w14:paraId="00000092">
      <w:pPr>
        <w:spacing w:after="20" w:line="247.2" w:lineRule="auto"/>
        <w:rPr>
          <w:b w:val="1"/>
        </w:rPr>
      </w:pPr>
      <w:r w:rsidDel="00000000" w:rsidR="00000000" w:rsidRPr="00000000">
        <w:rPr>
          <w:rtl w:val="0"/>
        </w:rPr>
      </w:r>
    </w:p>
    <w:p w:rsidR="00000000" w:rsidDel="00000000" w:rsidP="00000000" w:rsidRDefault="00000000" w:rsidRPr="00000000" w14:paraId="00000093">
      <w:pPr>
        <w:spacing w:after="20" w:line="247.2" w:lineRule="auto"/>
        <w:rPr>
          <w:b w:val="1"/>
        </w:rPr>
      </w:pPr>
      <w:r w:rsidDel="00000000" w:rsidR="00000000" w:rsidRPr="00000000">
        <w:rPr>
          <w:rtl w:val="0"/>
        </w:rPr>
      </w:r>
    </w:p>
    <w:p w:rsidR="00000000" w:rsidDel="00000000" w:rsidP="00000000" w:rsidRDefault="00000000" w:rsidRPr="00000000" w14:paraId="00000094">
      <w:pPr>
        <w:spacing w:after="20" w:line="247.2" w:lineRule="auto"/>
        <w:rPr>
          <w:b w:val="1"/>
        </w:rPr>
      </w:pPr>
      <w:r w:rsidDel="00000000" w:rsidR="00000000" w:rsidRPr="00000000">
        <w:rPr>
          <w:rtl w:val="0"/>
        </w:rPr>
      </w:r>
    </w:p>
    <w:p w:rsidR="00000000" w:rsidDel="00000000" w:rsidP="00000000" w:rsidRDefault="00000000" w:rsidRPr="00000000" w14:paraId="00000095">
      <w:pPr>
        <w:spacing w:after="20" w:line="247.2" w:lineRule="auto"/>
        <w:rPr>
          <w:b w:val="1"/>
        </w:rPr>
      </w:pPr>
      <w:r w:rsidDel="00000000" w:rsidR="00000000" w:rsidRPr="00000000">
        <w:rPr>
          <w:rtl w:val="0"/>
        </w:rPr>
      </w:r>
    </w:p>
    <w:p w:rsidR="00000000" w:rsidDel="00000000" w:rsidP="00000000" w:rsidRDefault="00000000" w:rsidRPr="00000000" w14:paraId="00000096">
      <w:pPr>
        <w:spacing w:after="20" w:line="247.2" w:lineRule="auto"/>
        <w:rPr>
          <w:b w:val="1"/>
        </w:rPr>
      </w:pPr>
      <w:r w:rsidDel="00000000" w:rsidR="00000000" w:rsidRPr="00000000">
        <w:rPr>
          <w:rtl w:val="0"/>
        </w:rPr>
      </w:r>
    </w:p>
    <w:p w:rsidR="00000000" w:rsidDel="00000000" w:rsidP="00000000" w:rsidRDefault="00000000" w:rsidRPr="00000000" w14:paraId="00000097">
      <w:pPr>
        <w:spacing w:after="20" w:line="247.2" w:lineRule="auto"/>
        <w:rPr>
          <w:b w:val="1"/>
        </w:rPr>
      </w:pPr>
      <w:r w:rsidDel="00000000" w:rsidR="00000000" w:rsidRPr="00000000">
        <w:rPr>
          <w:rtl w:val="0"/>
        </w:rPr>
      </w:r>
    </w:p>
    <w:p w:rsidR="00000000" w:rsidDel="00000000" w:rsidP="00000000" w:rsidRDefault="00000000" w:rsidRPr="00000000" w14:paraId="00000098">
      <w:pPr>
        <w:spacing w:after="20" w:line="247.2" w:lineRule="auto"/>
        <w:rPr>
          <w:b w:val="1"/>
        </w:rPr>
      </w:pPr>
      <w:r w:rsidDel="00000000" w:rsidR="00000000" w:rsidRPr="00000000">
        <w:rPr>
          <w:rtl w:val="0"/>
        </w:rPr>
      </w:r>
    </w:p>
    <w:p w:rsidR="00000000" w:rsidDel="00000000" w:rsidP="00000000" w:rsidRDefault="00000000" w:rsidRPr="00000000" w14:paraId="00000099">
      <w:pPr>
        <w:spacing w:after="20" w:line="247.2" w:lineRule="auto"/>
        <w:rPr>
          <w:b w:val="1"/>
        </w:rPr>
      </w:pPr>
      <w:r w:rsidDel="00000000" w:rsidR="00000000" w:rsidRPr="00000000">
        <w:rPr>
          <w:rtl w:val="0"/>
        </w:rPr>
      </w:r>
    </w:p>
    <w:p w:rsidR="00000000" w:rsidDel="00000000" w:rsidP="00000000" w:rsidRDefault="00000000" w:rsidRPr="00000000" w14:paraId="0000009A">
      <w:pPr>
        <w:spacing w:after="20" w:line="247.2" w:lineRule="auto"/>
        <w:rPr>
          <w:b w:val="1"/>
        </w:rPr>
      </w:pPr>
      <w:r w:rsidDel="00000000" w:rsidR="00000000" w:rsidRPr="00000000">
        <w:rPr>
          <w:rtl w:val="0"/>
        </w:rPr>
      </w:r>
    </w:p>
    <w:p w:rsidR="00000000" w:rsidDel="00000000" w:rsidP="00000000" w:rsidRDefault="00000000" w:rsidRPr="00000000" w14:paraId="0000009B">
      <w:pPr>
        <w:spacing w:after="20" w:line="247.2" w:lineRule="auto"/>
        <w:rPr>
          <w:b w:val="1"/>
        </w:rPr>
      </w:pPr>
      <w:r w:rsidDel="00000000" w:rsidR="00000000" w:rsidRPr="00000000">
        <w:rPr>
          <w:rtl w:val="0"/>
        </w:rPr>
      </w:r>
    </w:p>
    <w:p w:rsidR="00000000" w:rsidDel="00000000" w:rsidP="00000000" w:rsidRDefault="00000000" w:rsidRPr="00000000" w14:paraId="0000009C">
      <w:pPr>
        <w:spacing w:after="20" w:line="247.2" w:lineRule="auto"/>
        <w:rPr>
          <w:b w:val="1"/>
        </w:rPr>
      </w:pPr>
      <w:r w:rsidDel="00000000" w:rsidR="00000000" w:rsidRPr="00000000">
        <w:rPr>
          <w:rtl w:val="0"/>
        </w:rPr>
      </w:r>
    </w:p>
    <w:p w:rsidR="00000000" w:rsidDel="00000000" w:rsidP="00000000" w:rsidRDefault="00000000" w:rsidRPr="00000000" w14:paraId="0000009D">
      <w:pPr>
        <w:spacing w:after="20" w:line="247.2" w:lineRule="auto"/>
        <w:rPr>
          <w:b w:val="1"/>
        </w:rPr>
      </w:pPr>
      <w:r w:rsidDel="00000000" w:rsidR="00000000" w:rsidRPr="00000000">
        <w:rPr>
          <w:rtl w:val="0"/>
        </w:rPr>
      </w:r>
    </w:p>
    <w:p w:rsidR="00000000" w:rsidDel="00000000" w:rsidP="00000000" w:rsidRDefault="00000000" w:rsidRPr="00000000" w14:paraId="0000009E">
      <w:pPr>
        <w:spacing w:after="20" w:line="247.2" w:lineRule="auto"/>
        <w:rPr>
          <w:b w:val="1"/>
        </w:rPr>
      </w:pPr>
      <w:r w:rsidDel="00000000" w:rsidR="00000000" w:rsidRPr="00000000">
        <w:rPr>
          <w:rtl w:val="0"/>
        </w:rPr>
      </w:r>
    </w:p>
    <w:p w:rsidR="00000000" w:rsidDel="00000000" w:rsidP="00000000" w:rsidRDefault="00000000" w:rsidRPr="00000000" w14:paraId="0000009F">
      <w:pPr>
        <w:spacing w:after="20" w:line="247.2" w:lineRule="auto"/>
        <w:rPr>
          <w:b w:val="1"/>
        </w:rPr>
      </w:pPr>
      <w:r w:rsidDel="00000000" w:rsidR="00000000" w:rsidRPr="00000000">
        <w:rPr>
          <w:rtl w:val="0"/>
        </w:rPr>
      </w:r>
    </w:p>
    <w:p w:rsidR="00000000" w:rsidDel="00000000" w:rsidP="00000000" w:rsidRDefault="00000000" w:rsidRPr="00000000" w14:paraId="000000A0">
      <w:pPr>
        <w:spacing w:after="20" w:line="247.2" w:lineRule="auto"/>
        <w:rPr>
          <w:b w:val="1"/>
        </w:rPr>
      </w:pPr>
      <w:r w:rsidDel="00000000" w:rsidR="00000000" w:rsidRPr="00000000">
        <w:rPr>
          <w:rtl w:val="0"/>
        </w:rPr>
      </w:r>
    </w:p>
    <w:p w:rsidR="00000000" w:rsidDel="00000000" w:rsidP="00000000" w:rsidRDefault="00000000" w:rsidRPr="00000000" w14:paraId="000000A1">
      <w:pPr>
        <w:numPr>
          <w:ilvl w:val="0"/>
          <w:numId w:val="3"/>
        </w:numPr>
        <w:spacing w:after="0" w:afterAutospacing="0" w:line="247.2" w:lineRule="auto"/>
        <w:ind w:left="720" w:hanging="360"/>
      </w:pPr>
      <w:r w:rsidDel="00000000" w:rsidR="00000000" w:rsidRPr="00000000">
        <w:rPr>
          <w:b w:val="1"/>
          <w:rtl w:val="0"/>
        </w:rPr>
        <w:t xml:space="preserve">The answer is D</w:t>
      </w:r>
      <w:r w:rsidDel="00000000" w:rsidR="00000000" w:rsidRPr="00000000">
        <w:rPr>
          <w:rtl w:val="0"/>
        </w:rPr>
        <w:t xml:space="preserve"> - Upon placement of a central line into the subclavian vein, the patient becomes tachycardic, tachypneic, and pO2 starts to decrease. No abnormal visual findings are present on the patient. What is a potential issue that might have occurred during line placement?</w:t>
      </w:r>
    </w:p>
    <w:p w:rsidR="00000000" w:rsidDel="00000000" w:rsidP="00000000" w:rsidRDefault="00000000" w:rsidRPr="00000000" w14:paraId="000000A2">
      <w:pPr>
        <w:numPr>
          <w:ilvl w:val="1"/>
          <w:numId w:val="3"/>
        </w:numPr>
        <w:spacing w:after="0" w:afterAutospacing="0" w:line="247.2" w:lineRule="auto"/>
        <w:ind w:left="1440" w:hanging="360"/>
      </w:pPr>
      <w:r w:rsidDel="00000000" w:rsidR="00000000" w:rsidRPr="00000000">
        <w:rPr>
          <w:rtl w:val="0"/>
        </w:rPr>
        <w:t xml:space="preserve">Development of a hematoma near incision sight – not likely, the developing hematoma would have to be rather large in order to obstruct the trachea. There are no abnormal visual findings on the patient.</w:t>
      </w:r>
    </w:p>
    <w:p w:rsidR="00000000" w:rsidDel="00000000" w:rsidP="00000000" w:rsidRDefault="00000000" w:rsidRPr="00000000" w14:paraId="000000A3">
      <w:pPr>
        <w:numPr>
          <w:ilvl w:val="1"/>
          <w:numId w:val="3"/>
        </w:numPr>
        <w:spacing w:after="0" w:afterAutospacing="0" w:line="247.2" w:lineRule="auto"/>
        <w:ind w:left="1440" w:hanging="360"/>
      </w:pPr>
      <w:r w:rsidDel="00000000" w:rsidR="00000000" w:rsidRPr="00000000">
        <w:rPr>
          <w:rtl w:val="0"/>
        </w:rPr>
        <w:t xml:space="preserve">Injury of phrenic nerve – This would not lead to tachypnea</w:t>
      </w:r>
    </w:p>
    <w:p w:rsidR="00000000" w:rsidDel="00000000" w:rsidP="00000000" w:rsidRDefault="00000000" w:rsidRPr="00000000" w14:paraId="000000A4">
      <w:pPr>
        <w:numPr>
          <w:ilvl w:val="1"/>
          <w:numId w:val="3"/>
        </w:numPr>
        <w:spacing w:after="0" w:afterAutospacing="0" w:line="247.2" w:lineRule="auto"/>
        <w:ind w:left="1440" w:hanging="360"/>
      </w:pPr>
      <w:r w:rsidDel="00000000" w:rsidR="00000000" w:rsidRPr="00000000">
        <w:rPr>
          <w:rtl w:val="0"/>
        </w:rPr>
        <w:t xml:space="preserve">Perforation of trachea – Not likely since the subclavian isn’t close enough to the trachea for this to likely happen.</w:t>
      </w:r>
    </w:p>
    <w:p w:rsidR="00000000" w:rsidDel="00000000" w:rsidP="00000000" w:rsidRDefault="00000000" w:rsidRPr="00000000" w14:paraId="000000A5">
      <w:pPr>
        <w:numPr>
          <w:ilvl w:val="1"/>
          <w:numId w:val="3"/>
        </w:numPr>
        <w:spacing w:after="0" w:afterAutospacing="0" w:line="247.2" w:lineRule="auto"/>
        <w:ind w:left="1440" w:hanging="360"/>
      </w:pPr>
      <w:r w:rsidDel="00000000" w:rsidR="00000000" w:rsidRPr="00000000">
        <w:rPr>
          <w:b w:val="1"/>
          <w:rtl w:val="0"/>
        </w:rPr>
        <w:t xml:space="preserve">Puncture of pleural cavity </w:t>
      </w:r>
      <w:r w:rsidDel="00000000" w:rsidR="00000000" w:rsidRPr="00000000">
        <w:rPr>
          <w:rtl w:val="0"/>
        </w:rPr>
        <w:t xml:space="preserve">– </w:t>
      </w:r>
      <w:r w:rsidDel="00000000" w:rsidR="00000000" w:rsidRPr="00000000">
        <w:rPr>
          <w:b w:val="1"/>
          <w:rtl w:val="0"/>
        </w:rPr>
        <w:t xml:space="preserve">the apex of the lung projects into the neck deep to the sternocleidomastoid muscle as well as the vasculature in the proximal shoulder and neck. It can be iatrogenically injured during a central line placement in the subclavian vein.</w:t>
      </w:r>
    </w:p>
    <w:p w:rsidR="00000000" w:rsidDel="00000000" w:rsidP="00000000" w:rsidRDefault="00000000" w:rsidRPr="00000000" w14:paraId="000000A6">
      <w:pPr>
        <w:numPr>
          <w:ilvl w:val="0"/>
          <w:numId w:val="3"/>
        </w:numPr>
        <w:spacing w:after="0" w:afterAutospacing="0" w:line="247.2" w:lineRule="auto"/>
        <w:ind w:left="720" w:hanging="360"/>
      </w:pPr>
      <w:r w:rsidDel="00000000" w:rsidR="00000000" w:rsidRPr="00000000">
        <w:rPr>
          <w:b w:val="1"/>
          <w:rtl w:val="0"/>
        </w:rPr>
        <w:t xml:space="preserve">The answer is B</w:t>
      </w:r>
      <w:r w:rsidDel="00000000" w:rsidR="00000000" w:rsidRPr="00000000">
        <w:rPr>
          <w:rtl w:val="0"/>
        </w:rPr>
        <w:t xml:space="preserve"> - A pediatric patient presents to your office presenting with chest pain and shortness of breath. Upon review of the patient’s history, she recently experienced several days of a fever and sore throat. You suspect rheumatic heart disease. If you wanted to auscultate the bicuspid or mitral valve, where would you place your stethoscope?</w:t>
      </w:r>
    </w:p>
    <w:p w:rsidR="00000000" w:rsidDel="00000000" w:rsidP="00000000" w:rsidRDefault="00000000" w:rsidRPr="00000000" w14:paraId="000000A7">
      <w:pPr>
        <w:numPr>
          <w:ilvl w:val="1"/>
          <w:numId w:val="3"/>
        </w:numPr>
        <w:spacing w:after="0" w:afterAutospacing="0" w:line="247.2" w:lineRule="auto"/>
        <w:ind w:left="1440" w:hanging="360"/>
      </w:pPr>
      <w:r w:rsidDel="00000000" w:rsidR="00000000" w:rsidRPr="00000000">
        <w:rPr>
          <w:rtl w:val="0"/>
        </w:rPr>
        <w:t xml:space="preserve">Over the 5</w:t>
      </w:r>
      <w:r w:rsidDel="00000000" w:rsidR="00000000" w:rsidRPr="00000000">
        <w:rPr>
          <w:vertAlign w:val="superscript"/>
          <w:rtl w:val="0"/>
        </w:rPr>
        <w:t xml:space="preserve">th</w:t>
      </w:r>
      <w:r w:rsidDel="00000000" w:rsidR="00000000" w:rsidRPr="00000000">
        <w:rPr>
          <w:rtl w:val="0"/>
        </w:rPr>
        <w:t xml:space="preserve"> or 6</w:t>
      </w:r>
      <w:r w:rsidDel="00000000" w:rsidR="00000000" w:rsidRPr="00000000">
        <w:rPr>
          <w:vertAlign w:val="superscript"/>
          <w:rtl w:val="0"/>
        </w:rPr>
        <w:t xml:space="preserve">th</w:t>
      </w:r>
      <w:r w:rsidDel="00000000" w:rsidR="00000000" w:rsidRPr="00000000">
        <w:rPr>
          <w:rtl w:val="0"/>
        </w:rPr>
        <w:t xml:space="preserve"> intercostal space near the left sternal border – this would allow you to listen to the tricuspid valve, which is not frequently harmed during rheumatic heart disease</w:t>
      </w:r>
    </w:p>
    <w:p w:rsidR="00000000" w:rsidDel="00000000" w:rsidP="00000000" w:rsidRDefault="00000000" w:rsidRPr="00000000" w14:paraId="000000A8">
      <w:pPr>
        <w:numPr>
          <w:ilvl w:val="1"/>
          <w:numId w:val="3"/>
        </w:numPr>
        <w:spacing w:after="0" w:afterAutospacing="0" w:line="247.2" w:lineRule="auto"/>
        <w:ind w:left="1440" w:hanging="360"/>
      </w:pPr>
      <w:r w:rsidDel="00000000" w:rsidR="00000000" w:rsidRPr="00000000">
        <w:rPr>
          <w:b w:val="1"/>
          <w:rtl w:val="0"/>
        </w:rPr>
        <w:t xml:space="preserve">Near the apex of the heart in the 5</w:t>
      </w:r>
      <w:r w:rsidDel="00000000" w:rsidR="00000000" w:rsidRPr="00000000">
        <w:rPr>
          <w:b w:val="1"/>
          <w:vertAlign w:val="superscript"/>
          <w:rtl w:val="0"/>
        </w:rPr>
        <w:t xml:space="preserve">th</w:t>
      </w:r>
      <w:r w:rsidDel="00000000" w:rsidR="00000000" w:rsidRPr="00000000">
        <w:rPr>
          <w:b w:val="1"/>
          <w:rtl w:val="0"/>
        </w:rPr>
        <w:t xml:space="preserve"> intercostal space in the midclavicular line – this allows you to listen to the bicuspid/mitral valve, which is frequently scarred in rheumatic heart disease – page. 98</w:t>
      </w:r>
    </w:p>
    <w:p w:rsidR="00000000" w:rsidDel="00000000" w:rsidP="00000000" w:rsidRDefault="00000000" w:rsidRPr="00000000" w14:paraId="000000A9">
      <w:pPr>
        <w:numPr>
          <w:ilvl w:val="1"/>
          <w:numId w:val="3"/>
        </w:numPr>
        <w:spacing w:after="0" w:afterAutospacing="0" w:line="247.2" w:lineRule="auto"/>
        <w:ind w:left="1440" w:hanging="360"/>
      </w:pPr>
      <w:r w:rsidDel="00000000" w:rsidR="00000000" w:rsidRPr="00000000">
        <w:rPr>
          <w:rtl w:val="0"/>
        </w:rPr>
        <w:t xml:space="preserve">2</w:t>
      </w:r>
      <w:r w:rsidDel="00000000" w:rsidR="00000000" w:rsidRPr="00000000">
        <w:rPr>
          <w:vertAlign w:val="superscript"/>
          <w:rtl w:val="0"/>
        </w:rPr>
        <w:t xml:space="preserve">nd</w:t>
      </w:r>
      <w:r w:rsidDel="00000000" w:rsidR="00000000" w:rsidRPr="00000000">
        <w:rPr>
          <w:rtl w:val="0"/>
        </w:rPr>
        <w:t xml:space="preserve"> intercostal space to the right of the border of the sternum – aortic valve auscultation spot</w:t>
      </w:r>
    </w:p>
    <w:p w:rsidR="00000000" w:rsidDel="00000000" w:rsidP="00000000" w:rsidRDefault="00000000" w:rsidRPr="00000000" w14:paraId="000000AA">
      <w:pPr>
        <w:numPr>
          <w:ilvl w:val="1"/>
          <w:numId w:val="3"/>
        </w:numPr>
        <w:spacing w:after="0" w:afterAutospacing="0" w:line="247.2" w:lineRule="auto"/>
        <w:ind w:left="1440" w:hanging="360"/>
      </w:pPr>
      <w:r w:rsidDel="00000000" w:rsidR="00000000" w:rsidRPr="00000000">
        <w:rPr>
          <w:rtl w:val="0"/>
        </w:rPr>
        <w:t xml:space="preserve">2</w:t>
      </w:r>
      <w:r w:rsidDel="00000000" w:rsidR="00000000" w:rsidRPr="00000000">
        <w:rPr>
          <w:vertAlign w:val="superscript"/>
          <w:rtl w:val="0"/>
        </w:rPr>
        <w:t xml:space="preserve">nd</w:t>
      </w:r>
      <w:r w:rsidDel="00000000" w:rsidR="00000000" w:rsidRPr="00000000">
        <w:rPr>
          <w:rtl w:val="0"/>
        </w:rPr>
        <w:t xml:space="preserve"> intercostal space to the left of the border of the sternum – pulmonic valve auscultation spot.</w:t>
      </w:r>
    </w:p>
    <w:p w:rsidR="00000000" w:rsidDel="00000000" w:rsidP="00000000" w:rsidRDefault="00000000" w:rsidRPr="00000000" w14:paraId="000000AB">
      <w:pPr>
        <w:numPr>
          <w:ilvl w:val="0"/>
          <w:numId w:val="3"/>
        </w:numPr>
        <w:spacing w:after="0" w:afterAutospacing="0" w:line="247.2" w:lineRule="auto"/>
        <w:ind w:left="720" w:hanging="360"/>
      </w:pPr>
      <w:r w:rsidDel="00000000" w:rsidR="00000000" w:rsidRPr="00000000">
        <w:rPr>
          <w:b w:val="1"/>
          <w:rtl w:val="0"/>
        </w:rPr>
        <w:t xml:space="preserve">The answer is A</w:t>
      </w:r>
      <w:r w:rsidDel="00000000" w:rsidR="00000000" w:rsidRPr="00000000">
        <w:rPr>
          <w:rtl w:val="0"/>
        </w:rPr>
        <w:t xml:space="preserve"> - A patient presents to the ED with hypotension, jugular venous distention, and muffled heart sounds. Which of the following can be done to treat this patient?</w:t>
      </w:r>
    </w:p>
    <w:p w:rsidR="00000000" w:rsidDel="00000000" w:rsidP="00000000" w:rsidRDefault="00000000" w:rsidRPr="00000000" w14:paraId="000000AC">
      <w:pPr>
        <w:numPr>
          <w:ilvl w:val="1"/>
          <w:numId w:val="3"/>
        </w:numPr>
        <w:spacing w:after="0" w:afterAutospacing="0" w:line="247.2" w:lineRule="auto"/>
        <w:ind w:left="1440" w:hanging="360"/>
      </w:pPr>
      <w:r w:rsidDel="00000000" w:rsidR="00000000" w:rsidRPr="00000000">
        <w:rPr>
          <w:b w:val="1"/>
          <w:rtl w:val="0"/>
        </w:rPr>
        <w:t xml:space="preserve">Insertion of a needle in the left 5</w:t>
      </w:r>
      <w:r w:rsidDel="00000000" w:rsidR="00000000" w:rsidRPr="00000000">
        <w:rPr>
          <w:b w:val="1"/>
          <w:vertAlign w:val="superscript"/>
          <w:rtl w:val="0"/>
        </w:rPr>
        <w:t xml:space="preserve">th</w:t>
      </w:r>
      <w:r w:rsidDel="00000000" w:rsidR="00000000" w:rsidRPr="00000000">
        <w:rPr>
          <w:b w:val="1"/>
          <w:rtl w:val="0"/>
        </w:rPr>
        <w:t xml:space="preserve"> or 6</w:t>
      </w:r>
      <w:r w:rsidDel="00000000" w:rsidR="00000000" w:rsidRPr="00000000">
        <w:rPr>
          <w:b w:val="1"/>
          <w:vertAlign w:val="superscript"/>
          <w:rtl w:val="0"/>
        </w:rPr>
        <w:t xml:space="preserve">th</w:t>
      </w:r>
      <w:r w:rsidDel="00000000" w:rsidR="00000000" w:rsidRPr="00000000">
        <w:rPr>
          <w:b w:val="1"/>
          <w:rtl w:val="0"/>
        </w:rPr>
        <w:t xml:space="preserve"> intercostal space close to the sternum – this is an appropriate treatment for cardiac tamponade (pg. 98-99) The following patient has Beck’s triad, which is indicative of cardiac tamponade (hypotension, jugular venous distention, and muffled heart sounds).</w:t>
      </w:r>
    </w:p>
    <w:p w:rsidR="00000000" w:rsidDel="00000000" w:rsidP="00000000" w:rsidRDefault="00000000" w:rsidRPr="00000000" w14:paraId="000000AD">
      <w:pPr>
        <w:numPr>
          <w:ilvl w:val="1"/>
          <w:numId w:val="3"/>
        </w:numPr>
        <w:spacing w:after="0" w:afterAutospacing="0" w:line="247.2" w:lineRule="auto"/>
        <w:ind w:left="1440" w:hanging="360"/>
      </w:pPr>
      <w:r w:rsidDel="00000000" w:rsidR="00000000" w:rsidRPr="00000000">
        <w:rPr>
          <w:rtl w:val="0"/>
        </w:rPr>
        <w:t xml:space="preserve">Pharmacologic intervention via vasoconstrictive medication – this might address the hypotension, but it would not fix the underlying issue of the cardiac tamponade. The excess fluid present in the pericardial cavity is suppressing the function of the heart making it rather difficult to pump blood resulting in hypotension, back up of fluid (jugular venous distention), and muffled heart sounds (due to fluid serving as a barrier to sound).</w:t>
      </w:r>
    </w:p>
    <w:p w:rsidR="00000000" w:rsidDel="00000000" w:rsidP="00000000" w:rsidRDefault="00000000" w:rsidRPr="00000000" w14:paraId="000000AE">
      <w:pPr>
        <w:numPr>
          <w:ilvl w:val="1"/>
          <w:numId w:val="3"/>
        </w:numPr>
        <w:spacing w:after="0" w:afterAutospacing="0" w:line="247.2" w:lineRule="auto"/>
        <w:ind w:left="1440" w:hanging="360"/>
      </w:pPr>
      <w:r w:rsidDel="00000000" w:rsidR="00000000" w:rsidRPr="00000000">
        <w:rPr>
          <w:rtl w:val="0"/>
        </w:rPr>
        <w:t xml:space="preserve">Administration of aspirin – would not help in this situation since platelet’s are not significantly contributing to the etiology of this issue.</w:t>
      </w:r>
    </w:p>
    <w:p w:rsidR="00000000" w:rsidDel="00000000" w:rsidP="00000000" w:rsidRDefault="00000000" w:rsidRPr="00000000" w14:paraId="000000AF">
      <w:pPr>
        <w:numPr>
          <w:ilvl w:val="1"/>
          <w:numId w:val="3"/>
        </w:numPr>
        <w:spacing w:after="20" w:line="247.2" w:lineRule="auto"/>
        <w:ind w:left="1440" w:hanging="360"/>
      </w:pPr>
      <w:r w:rsidDel="00000000" w:rsidR="00000000" w:rsidRPr="00000000">
        <w:rPr>
          <w:rtl w:val="0"/>
        </w:rPr>
        <w:t xml:space="preserve">Insertion of a chest tube in the 5</w:t>
      </w:r>
      <w:r w:rsidDel="00000000" w:rsidR="00000000" w:rsidRPr="00000000">
        <w:rPr>
          <w:vertAlign w:val="superscript"/>
          <w:rtl w:val="0"/>
        </w:rPr>
        <w:t xml:space="preserve">th</w:t>
      </w:r>
      <w:r w:rsidDel="00000000" w:rsidR="00000000" w:rsidRPr="00000000">
        <w:rPr>
          <w:rtl w:val="0"/>
        </w:rPr>
        <w:t xml:space="preserve"> intercostal space in the mid axillary line – this would one of the treatments of a pneumothorax. Pg. 98 </w:t>
      </w:r>
    </w:p>
    <w:sectPr>
      <w:headerReference r:id="rId6"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0">
    <w:pPr>
      <w:rPr/>
    </w:pPr>
    <w:r w:rsidDel="00000000" w:rsidR="00000000" w:rsidRPr="00000000">
      <w:rPr/>
      <w:drawing>
        <wp:anchor allowOverlap="1" behindDoc="0" distB="114300" distT="114300" distL="114300" distR="114300" hidden="0" layoutInCell="1" locked="0" relativeHeight="0" simplePos="0">
          <wp:simplePos x="0" y="0"/>
          <wp:positionH relativeFrom="page">
            <wp:posOffset>2133600</wp:posOffset>
          </wp:positionH>
          <wp:positionV relativeFrom="page">
            <wp:posOffset>0</wp:posOffset>
          </wp:positionV>
          <wp:extent cx="3810774" cy="1233488"/>
          <wp:effectExtent b="0" l="0" r="0" t="0"/>
          <wp:wrapNone/>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3810774" cy="1233488"/>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6"/>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6"/>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